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2B5D9" w14:textId="77777777" w:rsidR="004B5079" w:rsidRPr="002A3E24" w:rsidRDefault="00B9028C" w:rsidP="00D23AAA">
      <w:pPr>
        <w:rPr>
          <w:rFonts w:asciiTheme="majorHAnsi" w:hAnsiTheme="majorHAnsi" w:cstheme="majorHAnsi"/>
          <w:b/>
          <w:bCs/>
        </w:rPr>
      </w:pPr>
      <w:r w:rsidRPr="002A3E24">
        <w:rPr>
          <w:rFonts w:asciiTheme="majorHAnsi" w:hAnsiTheme="majorHAnsi" w:cstheme="majorHAnsi"/>
          <w:b/>
          <w:bCs/>
          <w:noProof/>
        </w:rPr>
        <w:drawing>
          <wp:inline distT="0" distB="0" distL="0" distR="0" wp14:anchorId="54C44F6D" wp14:editId="0A27E6F0">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CE1D5C">
        <w:rPr>
          <w:rFonts w:asciiTheme="majorHAnsi" w:hAnsiTheme="majorHAnsi" w:cstheme="majorHAnsi"/>
          <w:b/>
          <w:bCs/>
          <w:sz w:val="28"/>
          <w:szCs w:val="28"/>
        </w:rPr>
        <w:tab/>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w:t>
      </w:r>
      <w:r w:rsidR="00CE1D5C">
        <w:rPr>
          <w:rFonts w:asciiTheme="majorHAnsi" w:hAnsiTheme="majorHAnsi" w:cstheme="majorHAnsi"/>
          <w:b/>
          <w:bCs/>
          <w:sz w:val="28"/>
          <w:szCs w:val="28"/>
        </w:rPr>
        <w:t>PILOTED</w:t>
      </w:r>
      <w:r w:rsidR="002E6722" w:rsidRPr="002A3E24">
        <w:rPr>
          <w:rFonts w:asciiTheme="majorHAnsi" w:hAnsiTheme="majorHAnsi" w:cstheme="majorHAnsi"/>
          <w:b/>
          <w:bCs/>
          <w:sz w:val="28"/>
          <w:szCs w:val="28"/>
        </w:rPr>
        <w:t xml:space="preserve"> </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CE1D5C">
        <w:rPr>
          <w:rFonts w:asciiTheme="majorHAnsi" w:hAnsiTheme="majorHAnsi" w:cstheme="majorHAnsi"/>
          <w:b/>
          <w:bCs/>
          <w:sz w:val="28"/>
          <w:szCs w:val="28"/>
        </w:rPr>
        <w:t>2</w:t>
      </w:r>
      <w:r w:rsidR="00387CEA" w:rsidRPr="002A3E24">
        <w:rPr>
          <w:rFonts w:asciiTheme="majorHAnsi" w:hAnsiTheme="majorHAnsi" w:cstheme="majorHAnsi"/>
          <w:b/>
          <w:bCs/>
          <w:sz w:val="28"/>
          <w:szCs w:val="28"/>
        </w:rPr>
        <w:t>)</w:t>
      </w:r>
    </w:p>
    <w:p w14:paraId="2F870945" w14:textId="77777777" w:rsidR="004B5079" w:rsidRPr="002A3E24" w:rsidRDefault="004B5079" w:rsidP="004B5079">
      <w:pPr>
        <w:rPr>
          <w:rFonts w:asciiTheme="majorHAnsi" w:hAnsiTheme="majorHAnsi" w:cstheme="majorHAnsi"/>
          <w:b/>
          <w:bCs/>
          <w:sz w:val="22"/>
          <w:szCs w:val="22"/>
        </w:rPr>
      </w:pPr>
    </w:p>
    <w:p w14:paraId="6A7B61D3" w14:textId="77777777"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5CE071EF" w14:textId="77777777" w:rsidTr="00707CAA">
        <w:tc>
          <w:tcPr>
            <w:tcW w:w="2122" w:type="dxa"/>
            <w:shd w:val="clear" w:color="auto" w:fill="F2F2F2" w:themeFill="background1" w:themeFillShade="F2"/>
          </w:tcPr>
          <w:p w14:paraId="1A64B99D" w14:textId="77777777"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5318D56" w14:textId="52AE0BCE" w:rsidR="00292B0D" w:rsidRPr="002A3E24" w:rsidRDefault="00BF5B46" w:rsidP="007F04B8">
            <w:pPr>
              <w:rPr>
                <w:rFonts w:asciiTheme="majorHAnsi" w:hAnsiTheme="majorHAnsi" w:cstheme="majorHAnsi"/>
                <w:sz w:val="22"/>
                <w:szCs w:val="22"/>
                <w:lang w:val="en-CA"/>
              </w:rPr>
            </w:pPr>
            <w:r>
              <w:rPr>
                <w:rFonts w:asciiTheme="majorHAnsi" w:hAnsiTheme="majorHAnsi" w:cstheme="majorHAnsi"/>
                <w:sz w:val="22"/>
                <w:szCs w:val="22"/>
                <w:lang w:val="en-CA"/>
              </w:rPr>
              <w:t>K/</w:t>
            </w:r>
            <w:r w:rsidRPr="00447ADE">
              <w:rPr>
                <w:rFonts w:asciiTheme="majorHAnsi" w:hAnsiTheme="majorHAnsi" w:cstheme="majorHAnsi"/>
                <w:sz w:val="22"/>
                <w:szCs w:val="22"/>
                <w:highlight w:val="yellow"/>
                <w:lang w:val="en-CA"/>
              </w:rPr>
              <w:t>Arts Education</w:t>
            </w:r>
            <w:r w:rsidR="005410F0">
              <w:rPr>
                <w:rFonts w:asciiTheme="majorHAnsi" w:hAnsiTheme="majorHAnsi" w:cstheme="majorHAnsi"/>
                <w:sz w:val="22"/>
                <w:szCs w:val="22"/>
                <w:lang w:val="en-CA"/>
              </w:rPr>
              <w:t>/Science</w:t>
            </w:r>
          </w:p>
        </w:tc>
        <w:tc>
          <w:tcPr>
            <w:tcW w:w="1559" w:type="dxa"/>
            <w:shd w:val="clear" w:color="auto" w:fill="F2F2F2" w:themeFill="background1" w:themeFillShade="F2"/>
          </w:tcPr>
          <w:p w14:paraId="7907D2C9" w14:textId="77777777"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3C2E7237" w14:textId="66459EA0" w:rsidR="00292B0D" w:rsidRPr="002A3E24" w:rsidRDefault="00BF5B46" w:rsidP="007F04B8">
            <w:pPr>
              <w:rPr>
                <w:rFonts w:asciiTheme="majorHAnsi" w:hAnsiTheme="majorHAnsi" w:cstheme="majorHAnsi"/>
                <w:sz w:val="22"/>
                <w:szCs w:val="22"/>
              </w:rPr>
            </w:pPr>
            <w:r>
              <w:rPr>
                <w:rFonts w:asciiTheme="majorHAnsi" w:hAnsiTheme="majorHAnsi" w:cstheme="majorHAnsi"/>
                <w:sz w:val="22"/>
                <w:szCs w:val="22"/>
              </w:rPr>
              <w:t>Pinewood</w:t>
            </w:r>
          </w:p>
        </w:tc>
      </w:tr>
      <w:tr w:rsidR="00292B0D" w:rsidRPr="002A3E24" w14:paraId="5296F441" w14:textId="77777777" w:rsidTr="00707CAA">
        <w:tc>
          <w:tcPr>
            <w:tcW w:w="2122" w:type="dxa"/>
            <w:shd w:val="clear" w:color="auto" w:fill="F2F2F2" w:themeFill="background1" w:themeFillShade="F2"/>
          </w:tcPr>
          <w:p w14:paraId="297FC261" w14:textId="77777777"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2550D3F0" w14:textId="0802E6C3" w:rsidR="00292B0D" w:rsidRPr="002A3E24" w:rsidRDefault="00BF5B46" w:rsidP="007F04B8">
            <w:pPr>
              <w:rPr>
                <w:rFonts w:asciiTheme="majorHAnsi" w:hAnsiTheme="majorHAnsi" w:cstheme="majorHAnsi"/>
                <w:sz w:val="22"/>
                <w:szCs w:val="22"/>
              </w:rPr>
            </w:pPr>
            <w:r>
              <w:rPr>
                <w:rFonts w:asciiTheme="majorHAnsi" w:hAnsiTheme="majorHAnsi" w:cstheme="majorHAnsi"/>
                <w:sz w:val="22"/>
                <w:szCs w:val="22"/>
              </w:rPr>
              <w:t>May 25</w:t>
            </w:r>
            <w:r w:rsidRPr="00BF5B46">
              <w:rPr>
                <w:rFonts w:asciiTheme="majorHAnsi" w:hAnsiTheme="majorHAnsi" w:cstheme="majorHAnsi"/>
                <w:sz w:val="22"/>
                <w:szCs w:val="22"/>
                <w:vertAlign w:val="superscript"/>
              </w:rPr>
              <w:t>th</w:t>
            </w:r>
            <w:r>
              <w:rPr>
                <w:rFonts w:asciiTheme="majorHAnsi" w:hAnsiTheme="majorHAnsi" w:cstheme="majorHAnsi"/>
                <w:sz w:val="22"/>
                <w:szCs w:val="22"/>
              </w:rPr>
              <w:t>, 2022</w:t>
            </w:r>
          </w:p>
        </w:tc>
        <w:tc>
          <w:tcPr>
            <w:tcW w:w="1559" w:type="dxa"/>
            <w:shd w:val="clear" w:color="auto" w:fill="F2F2F2" w:themeFill="background1" w:themeFillShade="F2"/>
          </w:tcPr>
          <w:p w14:paraId="28DF69B8" w14:textId="77777777"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1DE76EEB" w14:textId="4DAE87FB" w:rsidR="00292B0D" w:rsidRPr="002A3E24" w:rsidRDefault="00BF5B46" w:rsidP="007F04B8">
            <w:pPr>
              <w:rPr>
                <w:rFonts w:asciiTheme="majorHAnsi" w:hAnsiTheme="majorHAnsi" w:cstheme="majorHAnsi"/>
                <w:sz w:val="22"/>
                <w:szCs w:val="22"/>
              </w:rPr>
            </w:pPr>
            <w:r>
              <w:rPr>
                <w:rFonts w:asciiTheme="majorHAnsi" w:hAnsiTheme="majorHAnsi" w:cstheme="majorHAnsi"/>
                <w:sz w:val="22"/>
                <w:szCs w:val="22"/>
              </w:rPr>
              <w:t>1 hour 20 min</w:t>
            </w:r>
          </w:p>
        </w:tc>
      </w:tr>
      <w:tr w:rsidR="00707CAA" w:rsidRPr="002A3E24" w14:paraId="27D94C5B" w14:textId="77777777" w:rsidTr="00707CAA">
        <w:tc>
          <w:tcPr>
            <w:tcW w:w="2122" w:type="dxa"/>
            <w:shd w:val="clear" w:color="auto" w:fill="F2F2F2" w:themeFill="background1" w:themeFillShade="F2"/>
          </w:tcPr>
          <w:p w14:paraId="04253503" w14:textId="77777777"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226F6DF0" w14:textId="77633A38" w:rsidR="00707CAA" w:rsidRPr="002A3E24" w:rsidRDefault="00BF5B46" w:rsidP="007F04B8">
            <w:pPr>
              <w:rPr>
                <w:rFonts w:asciiTheme="majorHAnsi" w:hAnsiTheme="majorHAnsi" w:cstheme="majorHAnsi"/>
                <w:sz w:val="22"/>
                <w:szCs w:val="22"/>
              </w:rPr>
            </w:pPr>
            <w:r>
              <w:rPr>
                <w:rFonts w:asciiTheme="majorHAnsi" w:hAnsiTheme="majorHAnsi" w:cstheme="majorHAnsi"/>
                <w:sz w:val="22"/>
                <w:szCs w:val="22"/>
              </w:rPr>
              <w:t>Caterpillar lifecycle lesson + art</w:t>
            </w:r>
          </w:p>
        </w:tc>
      </w:tr>
    </w:tbl>
    <w:p w14:paraId="5653136D" w14:textId="77777777"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4C1D2AAB" w14:textId="77777777" w:rsidR="00280B79" w:rsidRPr="002A3E24" w:rsidRDefault="00D9443B" w:rsidP="007654C2">
      <w:pPr>
        <w:pStyle w:val="ListParagraph"/>
        <w:numPr>
          <w:ilvl w:val="0"/>
          <w:numId w:val="1"/>
        </w:numPr>
        <w:ind w:left="357" w:hanging="357"/>
        <w:rPr>
          <w:rFonts w:asciiTheme="majorHAnsi" w:hAnsiTheme="majorHAnsi" w:cstheme="majorHAnsi"/>
          <w:sz w:val="22"/>
          <w:szCs w:val="22"/>
        </w:rPr>
      </w:pPr>
      <w:r w:rsidRPr="002A3E24">
        <w:rPr>
          <w:rFonts w:asciiTheme="majorHAnsi" w:hAnsiTheme="majorHAnsi" w:cstheme="majorHAnsi"/>
          <w:b/>
          <w:bCs/>
          <w:sz w:val="22"/>
          <w:szCs w:val="22"/>
        </w:rPr>
        <w:t>LESSON ORIENTATION</w:t>
      </w:r>
    </w:p>
    <w:p w14:paraId="15FAB572" w14:textId="77777777"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4E0F894A" w14:textId="77777777" w:rsidR="00D9443B" w:rsidRPr="002A3E24" w:rsidRDefault="00D9443B" w:rsidP="007F04B8">
      <w:pPr>
        <w:rPr>
          <w:rFonts w:asciiTheme="majorHAnsi" w:hAnsiTheme="majorHAnsi" w:cstheme="majorHAnsi"/>
          <w:i/>
          <w:iCs/>
          <w:sz w:val="22"/>
          <w:szCs w:val="22"/>
        </w:rPr>
      </w:pPr>
    </w:p>
    <w:tbl>
      <w:tblPr>
        <w:tblStyle w:val="TableGrid"/>
        <w:tblW w:w="0" w:type="auto"/>
        <w:tblInd w:w="-5" w:type="dxa"/>
        <w:tblLook w:val="04A0" w:firstRow="1" w:lastRow="0" w:firstColumn="1" w:lastColumn="0" w:noHBand="0" w:noVBand="1"/>
      </w:tblPr>
      <w:tblGrid>
        <w:gridCol w:w="10765"/>
      </w:tblGrid>
      <w:tr w:rsidR="00D9443B" w:rsidRPr="002A3E24" w14:paraId="7BBDD5C3" w14:textId="77777777" w:rsidTr="002562E6">
        <w:trPr>
          <w:trHeight w:val="257"/>
        </w:trPr>
        <w:tc>
          <w:tcPr>
            <w:tcW w:w="10765" w:type="dxa"/>
            <w:shd w:val="clear" w:color="auto" w:fill="F2F2F2" w:themeFill="background1" w:themeFillShade="F2"/>
          </w:tcPr>
          <w:p w14:paraId="4512C289" w14:textId="77777777" w:rsidR="00D9443B" w:rsidRPr="002A3E24" w:rsidRDefault="00D9443B" w:rsidP="00D9443B">
            <w:pPr>
              <w:rPr>
                <w:rFonts w:asciiTheme="majorHAnsi" w:hAnsiTheme="majorHAnsi" w:cstheme="majorHAnsi"/>
                <w:b/>
                <w:sz w:val="22"/>
                <w:szCs w:val="22"/>
              </w:rPr>
            </w:pPr>
            <w:r w:rsidRPr="002A3E24">
              <w:rPr>
                <w:rFonts w:asciiTheme="majorHAnsi" w:hAnsiTheme="majorHAnsi" w:cstheme="majorHAnsi"/>
                <w:i/>
                <w:iCs/>
                <w:sz w:val="22"/>
                <w:szCs w:val="22"/>
              </w:rPr>
              <w:t xml:space="preserve">Briefly, describe purpose of lesson, and anything else to note about the context of lesson, students, or class, </w:t>
            </w:r>
            <w:proofErr w:type="gramStart"/>
            <w:r w:rsidRPr="002A3E24">
              <w:rPr>
                <w:rFonts w:asciiTheme="majorHAnsi" w:hAnsiTheme="majorHAnsi" w:cstheme="majorHAnsi"/>
                <w:i/>
                <w:iCs/>
                <w:sz w:val="22"/>
                <w:szCs w:val="22"/>
              </w:rPr>
              <w:t>e.g.</w:t>
            </w:r>
            <w:proofErr w:type="gramEnd"/>
            <w:r w:rsidRPr="002A3E24">
              <w:rPr>
                <w:rFonts w:asciiTheme="majorHAnsi" w:hAnsiTheme="majorHAnsi" w:cstheme="majorHAnsi"/>
                <w:i/>
                <w:iCs/>
                <w:sz w:val="22"/>
                <w:szCs w:val="22"/>
              </w:rPr>
              <w:t xml:space="preserve"> emergent learning needs being met at this time, elements of focus or emphasis</w:t>
            </w:r>
            <w:r w:rsidR="00282122">
              <w:rPr>
                <w:rFonts w:asciiTheme="majorHAnsi" w:hAnsiTheme="majorHAnsi" w:cstheme="majorHAnsi"/>
                <w:i/>
                <w:iCs/>
                <w:sz w:val="22"/>
                <w:szCs w:val="22"/>
              </w:rPr>
              <w:t>, special occasions or school events</w:t>
            </w:r>
            <w:r w:rsidRPr="002A3E24">
              <w:rPr>
                <w:rFonts w:asciiTheme="majorHAnsi" w:hAnsiTheme="majorHAnsi" w:cstheme="majorHAnsi"/>
                <w:i/>
                <w:iCs/>
                <w:sz w:val="22"/>
                <w:szCs w:val="22"/>
              </w:rPr>
              <w:t>.</w:t>
            </w:r>
          </w:p>
        </w:tc>
      </w:tr>
      <w:tr w:rsidR="00D9443B" w:rsidRPr="002A3E24" w14:paraId="74F7E2E2" w14:textId="77777777" w:rsidTr="00301E63">
        <w:trPr>
          <w:trHeight w:val="676"/>
        </w:trPr>
        <w:tc>
          <w:tcPr>
            <w:tcW w:w="10765" w:type="dxa"/>
          </w:tcPr>
          <w:p w14:paraId="3CBE8B6F" w14:textId="4A31D376" w:rsidR="00D9443B" w:rsidRPr="002A3E24" w:rsidRDefault="00BF5B46"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Students were introduced to caterpillar larva in the classroom the previous day. They have a brief understanding of the lifecycle of </w:t>
            </w:r>
            <w:proofErr w:type="gramStart"/>
            <w:r>
              <w:rPr>
                <w:rFonts w:asciiTheme="majorHAnsi" w:eastAsia="Calibri" w:hAnsiTheme="majorHAnsi" w:cstheme="majorHAnsi"/>
                <w:iCs/>
                <w:color w:val="000000"/>
                <w:spacing w:val="-3"/>
                <w:sz w:val="22"/>
                <w:szCs w:val="22"/>
              </w:rPr>
              <w:t>caterpillars</w:t>
            </w:r>
            <w:proofErr w:type="gramEnd"/>
            <w:r>
              <w:rPr>
                <w:rFonts w:asciiTheme="majorHAnsi" w:eastAsia="Calibri" w:hAnsiTheme="majorHAnsi" w:cstheme="majorHAnsi"/>
                <w:iCs/>
                <w:color w:val="000000"/>
                <w:spacing w:val="-3"/>
                <w:sz w:val="22"/>
                <w:szCs w:val="22"/>
              </w:rPr>
              <w:t xml:space="preserve"> but we will go into more depth in this lesson and solidify their learning through art.</w:t>
            </w:r>
          </w:p>
        </w:tc>
      </w:tr>
    </w:tbl>
    <w:p w14:paraId="64C7F5D4" w14:textId="77777777" w:rsidR="00D9443B" w:rsidRPr="002A3E24" w:rsidRDefault="00D9443B" w:rsidP="007F04B8">
      <w:pPr>
        <w:rPr>
          <w:rFonts w:asciiTheme="majorHAnsi" w:hAnsiTheme="majorHAnsi" w:cstheme="majorHAnsi"/>
          <w:b/>
          <w:iCs/>
          <w:sz w:val="22"/>
          <w:szCs w:val="22"/>
        </w:rPr>
      </w:pPr>
    </w:p>
    <w:p w14:paraId="662EBE6C" w14:textId="77777777" w:rsidR="001903F5" w:rsidRPr="002A3E24" w:rsidRDefault="00D9443B" w:rsidP="007654C2">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2A4C3178" w14:textId="77777777"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 xml:space="preserve">: </w:t>
      </w:r>
      <w:hyperlink r:id="rId13" w:history="1">
        <w:r w:rsidR="007F04B8" w:rsidRPr="002A3E24">
          <w:rPr>
            <w:rStyle w:val="Hyperlink"/>
            <w:rFonts w:asciiTheme="majorHAnsi" w:hAnsiTheme="majorHAnsi" w:cstheme="majorHAnsi"/>
            <w:sz w:val="22"/>
            <w:szCs w:val="22"/>
          </w:rPr>
          <w:t>https://curriculum.gov.bc.ca/competencies</w:t>
        </w:r>
      </w:hyperlink>
    </w:p>
    <w:p w14:paraId="48128237"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58BF6894" w14:textId="77777777" w:rsidTr="002562E6">
        <w:trPr>
          <w:trHeight w:val="276"/>
        </w:trPr>
        <w:tc>
          <w:tcPr>
            <w:tcW w:w="4820" w:type="dxa"/>
            <w:shd w:val="clear" w:color="auto" w:fill="F2F2F2" w:themeFill="background1" w:themeFillShade="F2"/>
          </w:tcPr>
          <w:p w14:paraId="091A459C" w14:textId="77777777"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D9443B" w:rsidRPr="002A3E24">
              <w:rPr>
                <w:rFonts w:asciiTheme="majorHAnsi" w:hAnsiTheme="majorHAnsi" w:cstheme="majorHAnsi"/>
                <w:b/>
                <w:sz w:val="22"/>
                <w:szCs w:val="22"/>
              </w:rPr>
              <w:t>ore</w:t>
            </w:r>
            <w:r w:rsidRPr="002A3E24">
              <w:rPr>
                <w:rFonts w:asciiTheme="majorHAnsi" w:hAnsiTheme="majorHAnsi" w:cstheme="majorHAnsi"/>
                <w:b/>
                <w:sz w:val="22"/>
                <w:szCs w:val="22"/>
              </w:rPr>
              <w:t xml:space="preserve"> </w:t>
            </w:r>
            <w:r w:rsidR="00D9443B" w:rsidRPr="002A3E24">
              <w:rPr>
                <w:rFonts w:asciiTheme="majorHAnsi" w:hAnsiTheme="majorHAnsi" w:cstheme="majorHAnsi"/>
                <w:b/>
                <w:sz w:val="22"/>
                <w:szCs w:val="22"/>
              </w:rPr>
              <w:t>/</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Pr="002A3E24">
              <w:rPr>
                <w:rFonts w:asciiTheme="majorHAnsi" w:hAnsiTheme="majorHAnsi" w:cstheme="majorHAnsi"/>
                <w:bCs/>
                <w:i/>
                <w:iCs/>
                <w:sz w:val="22"/>
                <w:szCs w:val="22"/>
              </w:rPr>
              <w:t>check all that apply):</w:t>
            </w:r>
          </w:p>
        </w:tc>
        <w:tc>
          <w:tcPr>
            <w:tcW w:w="5975" w:type="dxa"/>
            <w:shd w:val="clear" w:color="auto" w:fill="F2F2F2" w:themeFill="background1" w:themeFillShade="F2"/>
          </w:tcPr>
          <w:p w14:paraId="4FED2C0A" w14:textId="77777777"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Cs/>
                <w:i/>
                <w:iCs/>
                <w:sz w:val="22"/>
                <w:szCs w:val="22"/>
              </w:rPr>
              <w:t>Describe briefly how you intend to embed Core Competencies in your lesson</w:t>
            </w:r>
            <w:r w:rsidR="001B7074" w:rsidRPr="002A3E24">
              <w:rPr>
                <w:rFonts w:asciiTheme="majorHAnsi" w:hAnsiTheme="majorHAnsi" w:cstheme="majorHAnsi"/>
                <w:bCs/>
                <w:i/>
                <w:iCs/>
                <w:sz w:val="22"/>
                <w:szCs w:val="22"/>
              </w:rPr>
              <w:t>, or the role that they have in your lesson.</w:t>
            </w:r>
          </w:p>
        </w:tc>
      </w:tr>
      <w:tr w:rsidR="005F4ED2" w:rsidRPr="002A3E24" w14:paraId="46FC4A28" w14:textId="77777777" w:rsidTr="002A3E24">
        <w:trPr>
          <w:trHeight w:val="2691"/>
        </w:trPr>
        <w:tc>
          <w:tcPr>
            <w:tcW w:w="4820" w:type="dxa"/>
            <w:shd w:val="clear" w:color="auto" w:fill="F2F2F2" w:themeFill="background1" w:themeFillShade="F2"/>
          </w:tcPr>
          <w:p w14:paraId="421BD3A7" w14:textId="77777777"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2"/>
                  <w:enabled/>
                  <w:calcOnExit w:val="0"/>
                  <w:checkBox>
                    <w:sizeAuto/>
                    <w:default w:val="0"/>
                  </w:checkBox>
                </w:ffData>
              </w:fldChar>
            </w:r>
            <w:bookmarkStart w:id="0" w:name="Check2"/>
            <w:r w:rsidRPr="002A3E24">
              <w:rPr>
                <w:rFonts w:asciiTheme="majorHAnsi" w:hAnsiTheme="majorHAnsi" w:cstheme="majorHAnsi"/>
                <w:iCs/>
                <w:sz w:val="20"/>
                <w:szCs w:val="20"/>
              </w:rPr>
              <w:instrText xml:space="preserve"> FORMCHECKBOX </w:instrText>
            </w:r>
            <w:r w:rsidR="00470E69">
              <w:rPr>
                <w:rFonts w:asciiTheme="majorHAnsi" w:hAnsiTheme="majorHAnsi" w:cstheme="majorHAnsi"/>
                <w:iCs/>
                <w:sz w:val="20"/>
                <w:szCs w:val="20"/>
              </w:rPr>
            </w:r>
            <w:r w:rsidR="00470E69">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0"/>
            <w:r w:rsidR="00F92924"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COMMUNICATION – Co</w:t>
            </w:r>
            <w:r w:rsidR="00F92924" w:rsidRPr="002A3E24">
              <w:rPr>
                <w:rFonts w:asciiTheme="majorHAnsi" w:hAnsiTheme="majorHAnsi" w:cstheme="majorHAnsi"/>
                <w:iCs/>
                <w:sz w:val="20"/>
                <w:szCs w:val="20"/>
              </w:rPr>
              <w:t>mmunicating</w:t>
            </w:r>
          </w:p>
          <w:p w14:paraId="409377FF" w14:textId="77777777" w:rsidR="00F92924" w:rsidRPr="002A3E24" w:rsidRDefault="00F92924"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2"/>
                  <w:enabled/>
                  <w:calcOnExit w:val="0"/>
                  <w:checkBox>
                    <w:sizeAuto/>
                    <w:default w:val="0"/>
                  </w:checkBox>
                </w:ffData>
              </w:fldChar>
            </w:r>
            <w:r w:rsidRPr="002A3E24">
              <w:rPr>
                <w:rFonts w:asciiTheme="majorHAnsi" w:hAnsiTheme="majorHAnsi" w:cstheme="majorHAnsi"/>
                <w:iCs/>
                <w:sz w:val="20"/>
                <w:szCs w:val="20"/>
              </w:rPr>
              <w:instrText xml:space="preserve"> FORMCHECKBOX </w:instrText>
            </w:r>
            <w:r w:rsidR="00470E69">
              <w:rPr>
                <w:rFonts w:asciiTheme="majorHAnsi" w:hAnsiTheme="majorHAnsi" w:cstheme="majorHAnsi"/>
                <w:iCs/>
                <w:sz w:val="20"/>
                <w:szCs w:val="20"/>
              </w:rPr>
            </w:r>
            <w:r w:rsidR="00470E69">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 xml:space="preserve">COMMUNICATION – Collaborating </w:t>
            </w:r>
          </w:p>
          <w:p w14:paraId="746F52AA" w14:textId="77777777"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3"/>
                  <w:enabled/>
                  <w:calcOnExit w:val="0"/>
                  <w:checkBox>
                    <w:sizeAuto/>
                    <w:default w:val="0"/>
                  </w:checkBox>
                </w:ffData>
              </w:fldChar>
            </w:r>
            <w:bookmarkStart w:id="1" w:name="Check3"/>
            <w:r w:rsidRPr="002A3E24">
              <w:rPr>
                <w:rFonts w:asciiTheme="majorHAnsi" w:hAnsiTheme="majorHAnsi" w:cstheme="majorHAnsi"/>
                <w:iCs/>
                <w:sz w:val="20"/>
                <w:szCs w:val="20"/>
              </w:rPr>
              <w:instrText xml:space="preserve"> FORMCHECKBOX </w:instrText>
            </w:r>
            <w:r w:rsidR="00470E69">
              <w:rPr>
                <w:rFonts w:asciiTheme="majorHAnsi" w:hAnsiTheme="majorHAnsi" w:cstheme="majorHAnsi"/>
                <w:iCs/>
                <w:sz w:val="20"/>
                <w:szCs w:val="20"/>
              </w:rPr>
            </w:r>
            <w:r w:rsidR="00470E69">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1"/>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THINKING – Creative Thinking</w:t>
            </w:r>
          </w:p>
          <w:p w14:paraId="6DC34C93" w14:textId="77777777"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BF5B46">
              <w:rPr>
                <w:rFonts w:asciiTheme="majorHAnsi" w:hAnsiTheme="majorHAnsi" w:cstheme="majorHAnsi"/>
                <w:iCs/>
                <w:sz w:val="20"/>
                <w:szCs w:val="20"/>
                <w:highlight w:val="yellow"/>
              </w:rPr>
              <w:fldChar w:fldCharType="begin">
                <w:ffData>
                  <w:name w:val="Check4"/>
                  <w:enabled/>
                  <w:calcOnExit w:val="0"/>
                  <w:checkBox>
                    <w:sizeAuto/>
                    <w:default w:val="0"/>
                  </w:checkBox>
                </w:ffData>
              </w:fldChar>
            </w:r>
            <w:bookmarkStart w:id="2" w:name="Check4"/>
            <w:r w:rsidRPr="00BF5B46">
              <w:rPr>
                <w:rFonts w:asciiTheme="majorHAnsi" w:hAnsiTheme="majorHAnsi" w:cstheme="majorHAnsi"/>
                <w:iCs/>
                <w:sz w:val="20"/>
                <w:szCs w:val="20"/>
                <w:highlight w:val="yellow"/>
              </w:rPr>
              <w:instrText xml:space="preserve"> FORMCHECKBOX </w:instrText>
            </w:r>
            <w:r w:rsidR="00470E69">
              <w:rPr>
                <w:rFonts w:asciiTheme="majorHAnsi" w:hAnsiTheme="majorHAnsi" w:cstheme="majorHAnsi"/>
                <w:iCs/>
                <w:sz w:val="20"/>
                <w:szCs w:val="20"/>
                <w:highlight w:val="yellow"/>
              </w:rPr>
            </w:r>
            <w:r w:rsidR="00470E69">
              <w:rPr>
                <w:rFonts w:asciiTheme="majorHAnsi" w:hAnsiTheme="majorHAnsi" w:cstheme="majorHAnsi"/>
                <w:iCs/>
                <w:sz w:val="20"/>
                <w:szCs w:val="20"/>
                <w:highlight w:val="yellow"/>
              </w:rPr>
              <w:fldChar w:fldCharType="separate"/>
            </w:r>
            <w:r w:rsidRPr="00BF5B46">
              <w:rPr>
                <w:rFonts w:asciiTheme="majorHAnsi" w:hAnsiTheme="majorHAnsi" w:cstheme="majorHAnsi"/>
                <w:iCs/>
                <w:sz w:val="20"/>
                <w:szCs w:val="20"/>
                <w:highlight w:val="yellow"/>
              </w:rPr>
              <w:fldChar w:fldCharType="end"/>
            </w:r>
            <w:bookmarkEnd w:id="2"/>
            <w:r w:rsidRPr="00BF5B46">
              <w:rPr>
                <w:rFonts w:asciiTheme="majorHAnsi" w:hAnsiTheme="majorHAnsi" w:cstheme="majorHAnsi"/>
                <w:iCs/>
                <w:sz w:val="20"/>
                <w:szCs w:val="20"/>
                <w:highlight w:val="yellow"/>
              </w:rPr>
              <w:t xml:space="preserve"> </w:t>
            </w:r>
            <w:r w:rsidR="002A3E24" w:rsidRPr="00BF5B46">
              <w:rPr>
                <w:rFonts w:asciiTheme="majorHAnsi" w:hAnsiTheme="majorHAnsi" w:cstheme="majorHAnsi"/>
                <w:iCs/>
                <w:sz w:val="20"/>
                <w:szCs w:val="20"/>
                <w:highlight w:val="yellow"/>
              </w:rPr>
              <w:t xml:space="preserve"> </w:t>
            </w:r>
            <w:r w:rsidRPr="00BF5B46">
              <w:rPr>
                <w:rFonts w:asciiTheme="majorHAnsi" w:hAnsiTheme="majorHAnsi" w:cstheme="majorHAnsi"/>
                <w:iCs/>
                <w:sz w:val="20"/>
                <w:szCs w:val="20"/>
                <w:highlight w:val="yellow"/>
              </w:rPr>
              <w:t>THINKING – Critical Thinking</w:t>
            </w:r>
          </w:p>
          <w:p w14:paraId="785D9750" w14:textId="77777777"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5"/>
                  <w:enabled/>
                  <w:calcOnExit w:val="0"/>
                  <w:checkBox>
                    <w:sizeAuto/>
                    <w:default w:val="0"/>
                  </w:checkBox>
                </w:ffData>
              </w:fldChar>
            </w:r>
            <w:bookmarkStart w:id="3" w:name="Check5"/>
            <w:r w:rsidRPr="002A3E24">
              <w:rPr>
                <w:rFonts w:asciiTheme="majorHAnsi" w:hAnsiTheme="majorHAnsi" w:cstheme="majorHAnsi"/>
                <w:iCs/>
                <w:sz w:val="20"/>
                <w:szCs w:val="20"/>
              </w:rPr>
              <w:instrText xml:space="preserve"> FORMCHECKBOX </w:instrText>
            </w:r>
            <w:r w:rsidR="00470E69">
              <w:rPr>
                <w:rFonts w:asciiTheme="majorHAnsi" w:hAnsiTheme="majorHAnsi" w:cstheme="majorHAnsi"/>
                <w:iCs/>
                <w:sz w:val="20"/>
                <w:szCs w:val="20"/>
              </w:rPr>
            </w:r>
            <w:r w:rsidR="00470E69">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3"/>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THINKING – Reflective Thinking</w:t>
            </w:r>
          </w:p>
          <w:p w14:paraId="3982D844" w14:textId="77777777"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BF5B46">
              <w:rPr>
                <w:rFonts w:asciiTheme="majorHAnsi" w:hAnsiTheme="majorHAnsi" w:cstheme="majorHAnsi"/>
                <w:iCs/>
                <w:sz w:val="20"/>
                <w:szCs w:val="20"/>
                <w:highlight w:val="yellow"/>
              </w:rPr>
              <w:fldChar w:fldCharType="begin">
                <w:ffData>
                  <w:name w:val="Check7"/>
                  <w:enabled/>
                  <w:calcOnExit w:val="0"/>
                  <w:checkBox>
                    <w:sizeAuto/>
                    <w:default w:val="0"/>
                  </w:checkBox>
                </w:ffData>
              </w:fldChar>
            </w:r>
            <w:bookmarkStart w:id="4" w:name="Check7"/>
            <w:r w:rsidRPr="00BF5B46">
              <w:rPr>
                <w:rFonts w:asciiTheme="majorHAnsi" w:hAnsiTheme="majorHAnsi" w:cstheme="majorHAnsi"/>
                <w:iCs/>
                <w:sz w:val="20"/>
                <w:szCs w:val="20"/>
                <w:highlight w:val="yellow"/>
              </w:rPr>
              <w:instrText xml:space="preserve"> FORMCHECKBOX </w:instrText>
            </w:r>
            <w:r w:rsidR="00470E69">
              <w:rPr>
                <w:rFonts w:asciiTheme="majorHAnsi" w:hAnsiTheme="majorHAnsi" w:cstheme="majorHAnsi"/>
                <w:iCs/>
                <w:sz w:val="20"/>
                <w:szCs w:val="20"/>
                <w:highlight w:val="yellow"/>
              </w:rPr>
            </w:r>
            <w:r w:rsidR="00470E69">
              <w:rPr>
                <w:rFonts w:asciiTheme="majorHAnsi" w:hAnsiTheme="majorHAnsi" w:cstheme="majorHAnsi"/>
                <w:iCs/>
                <w:sz w:val="20"/>
                <w:szCs w:val="20"/>
                <w:highlight w:val="yellow"/>
              </w:rPr>
              <w:fldChar w:fldCharType="separate"/>
            </w:r>
            <w:r w:rsidRPr="00BF5B46">
              <w:rPr>
                <w:rFonts w:asciiTheme="majorHAnsi" w:hAnsiTheme="majorHAnsi" w:cstheme="majorHAnsi"/>
                <w:iCs/>
                <w:sz w:val="20"/>
                <w:szCs w:val="20"/>
                <w:highlight w:val="yellow"/>
              </w:rPr>
              <w:fldChar w:fldCharType="end"/>
            </w:r>
            <w:bookmarkEnd w:id="4"/>
            <w:r w:rsidRPr="00BF5B46">
              <w:rPr>
                <w:rFonts w:asciiTheme="majorHAnsi" w:hAnsiTheme="majorHAnsi" w:cstheme="majorHAnsi"/>
                <w:iCs/>
                <w:sz w:val="20"/>
                <w:szCs w:val="20"/>
                <w:highlight w:val="yellow"/>
              </w:rPr>
              <w:t xml:space="preserve"> </w:t>
            </w:r>
            <w:r w:rsidR="002A3E24" w:rsidRPr="00BF5B46">
              <w:rPr>
                <w:rFonts w:asciiTheme="majorHAnsi" w:hAnsiTheme="majorHAnsi" w:cstheme="majorHAnsi"/>
                <w:iCs/>
                <w:sz w:val="20"/>
                <w:szCs w:val="20"/>
                <w:highlight w:val="yellow"/>
              </w:rPr>
              <w:t xml:space="preserve"> </w:t>
            </w:r>
            <w:r w:rsidRPr="00BF5B46">
              <w:rPr>
                <w:rFonts w:asciiTheme="majorHAnsi" w:hAnsiTheme="majorHAnsi" w:cstheme="majorHAnsi"/>
                <w:iCs/>
                <w:sz w:val="20"/>
                <w:szCs w:val="20"/>
                <w:highlight w:val="yellow"/>
              </w:rPr>
              <w:t>PERSONAL AND SOCIAL – Person</w:t>
            </w:r>
            <w:r w:rsidR="00507AA7" w:rsidRPr="00BF5B46">
              <w:rPr>
                <w:rFonts w:asciiTheme="majorHAnsi" w:hAnsiTheme="majorHAnsi" w:cstheme="majorHAnsi"/>
                <w:iCs/>
                <w:sz w:val="20"/>
                <w:szCs w:val="20"/>
                <w:highlight w:val="yellow"/>
              </w:rPr>
              <w:t>al</w:t>
            </w:r>
            <w:r w:rsidRPr="00BF5B46">
              <w:rPr>
                <w:rFonts w:asciiTheme="majorHAnsi" w:hAnsiTheme="majorHAnsi" w:cstheme="majorHAnsi"/>
                <w:iCs/>
                <w:sz w:val="20"/>
                <w:szCs w:val="20"/>
                <w:highlight w:val="yellow"/>
              </w:rPr>
              <w:t xml:space="preserve"> Awareness and Responsibility</w:t>
            </w:r>
          </w:p>
          <w:p w14:paraId="6BAF7A73" w14:textId="77777777" w:rsidR="001903F5"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8"/>
                  <w:enabled/>
                  <w:calcOnExit w:val="0"/>
                  <w:checkBox>
                    <w:sizeAuto/>
                    <w:default w:val="0"/>
                  </w:checkBox>
                </w:ffData>
              </w:fldChar>
            </w:r>
            <w:bookmarkStart w:id="5" w:name="Check8"/>
            <w:r w:rsidRPr="002A3E24">
              <w:rPr>
                <w:rFonts w:asciiTheme="majorHAnsi" w:hAnsiTheme="majorHAnsi" w:cstheme="majorHAnsi"/>
                <w:iCs/>
                <w:sz w:val="20"/>
                <w:szCs w:val="20"/>
              </w:rPr>
              <w:instrText xml:space="preserve"> FORMCHECKBOX </w:instrText>
            </w:r>
            <w:r w:rsidR="00470E69">
              <w:rPr>
                <w:rFonts w:asciiTheme="majorHAnsi" w:hAnsiTheme="majorHAnsi" w:cstheme="majorHAnsi"/>
                <w:iCs/>
                <w:sz w:val="20"/>
                <w:szCs w:val="20"/>
              </w:rPr>
            </w:r>
            <w:r w:rsidR="00470E69">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5"/>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 xml:space="preserve">PERSONAL AND SOCIAL – Positive Personal and Cultural Identity </w:t>
            </w:r>
          </w:p>
          <w:p w14:paraId="45F96E23" w14:textId="77777777" w:rsidR="007F04B8" w:rsidRPr="002A3E24" w:rsidRDefault="00D1153F" w:rsidP="002A3E24">
            <w:pPr>
              <w:spacing w:before="100" w:beforeAutospacing="1"/>
              <w:ind w:left="340" w:hanging="340"/>
              <w:contextualSpacing/>
              <w:textAlignment w:val="baseline"/>
              <w:rPr>
                <w:rFonts w:asciiTheme="majorHAnsi" w:eastAsia="Calibri" w:hAnsiTheme="majorHAnsi" w:cstheme="majorHAnsi"/>
                <w:iCs/>
                <w:color w:val="000000"/>
                <w:spacing w:val="-3"/>
                <w:sz w:val="20"/>
                <w:szCs w:val="20"/>
              </w:rPr>
            </w:pPr>
            <w:r w:rsidRPr="002A3E24">
              <w:rPr>
                <w:rFonts w:asciiTheme="majorHAnsi" w:hAnsiTheme="majorHAnsi" w:cstheme="majorHAnsi"/>
                <w:iCs/>
                <w:sz w:val="20"/>
                <w:szCs w:val="20"/>
              </w:rPr>
              <w:fldChar w:fldCharType="begin">
                <w:ffData>
                  <w:name w:val="Check9"/>
                  <w:enabled/>
                  <w:calcOnExit w:val="0"/>
                  <w:checkBox>
                    <w:sizeAuto/>
                    <w:default w:val="0"/>
                  </w:checkBox>
                </w:ffData>
              </w:fldChar>
            </w:r>
            <w:bookmarkStart w:id="6" w:name="Check9"/>
            <w:r w:rsidRPr="002A3E24">
              <w:rPr>
                <w:rFonts w:asciiTheme="majorHAnsi" w:hAnsiTheme="majorHAnsi" w:cstheme="majorHAnsi"/>
                <w:iCs/>
                <w:sz w:val="20"/>
                <w:szCs w:val="20"/>
              </w:rPr>
              <w:instrText xml:space="preserve"> FORMCHECKBOX </w:instrText>
            </w:r>
            <w:r w:rsidR="00470E69">
              <w:rPr>
                <w:rFonts w:asciiTheme="majorHAnsi" w:hAnsiTheme="majorHAnsi" w:cstheme="majorHAnsi"/>
                <w:iCs/>
                <w:sz w:val="20"/>
                <w:szCs w:val="20"/>
              </w:rPr>
            </w:r>
            <w:r w:rsidR="00470E69">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6"/>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 xml:space="preserve">PERSONAL AND SOCIAL – Social Awareness </w:t>
            </w:r>
            <w:r w:rsidR="001903F5" w:rsidRPr="002A3E24">
              <w:rPr>
                <w:rFonts w:asciiTheme="majorHAnsi" w:hAnsiTheme="majorHAnsi" w:cstheme="majorHAnsi"/>
                <w:iCs/>
                <w:sz w:val="20"/>
                <w:szCs w:val="20"/>
              </w:rPr>
              <w:t>and Responsibility</w:t>
            </w:r>
          </w:p>
        </w:tc>
        <w:tc>
          <w:tcPr>
            <w:tcW w:w="5975" w:type="dxa"/>
          </w:tcPr>
          <w:p w14:paraId="2AB28EEE" w14:textId="77777777" w:rsidR="00BF5B46" w:rsidRDefault="00BF5B46" w:rsidP="005F4ED2">
            <w:pPr>
              <w:rPr>
                <w:rFonts w:asciiTheme="majorHAnsi" w:hAnsiTheme="majorHAnsi" w:cstheme="majorHAnsi"/>
                <w:bCs/>
                <w:sz w:val="22"/>
                <w:szCs w:val="22"/>
              </w:rPr>
            </w:pPr>
          </w:p>
          <w:p w14:paraId="77462968" w14:textId="4B30D044" w:rsidR="00005B3F" w:rsidRDefault="00BF5B46" w:rsidP="005F4ED2">
            <w:pPr>
              <w:rPr>
                <w:rFonts w:asciiTheme="majorHAnsi" w:hAnsiTheme="majorHAnsi" w:cstheme="majorHAnsi"/>
                <w:bCs/>
                <w:sz w:val="22"/>
                <w:szCs w:val="22"/>
              </w:rPr>
            </w:pPr>
            <w:r>
              <w:rPr>
                <w:rFonts w:asciiTheme="majorHAnsi" w:hAnsiTheme="majorHAnsi" w:cstheme="majorHAnsi"/>
                <w:bCs/>
                <w:sz w:val="22"/>
                <w:szCs w:val="22"/>
              </w:rPr>
              <w:t>Students will think critically to compare what they have learned about the caterpillar lifecycle to the art project they will create. Students will also use critical thinking skills to connect their learning from a video watched the previous day to the story we will read at the beginning of their lesson to answer questions throughout the story.</w:t>
            </w:r>
          </w:p>
          <w:p w14:paraId="38A6EE68" w14:textId="77777777" w:rsidR="00BF5B46" w:rsidRDefault="00BF5B46" w:rsidP="005F4ED2">
            <w:pPr>
              <w:rPr>
                <w:rFonts w:asciiTheme="majorHAnsi" w:hAnsiTheme="majorHAnsi" w:cstheme="majorHAnsi"/>
                <w:bCs/>
                <w:sz w:val="22"/>
                <w:szCs w:val="22"/>
              </w:rPr>
            </w:pPr>
          </w:p>
          <w:p w14:paraId="396AA460" w14:textId="77777777" w:rsidR="00BF5B46" w:rsidRDefault="00BF5B46" w:rsidP="005F4ED2">
            <w:pPr>
              <w:rPr>
                <w:rFonts w:asciiTheme="majorHAnsi" w:hAnsiTheme="majorHAnsi" w:cstheme="majorHAnsi"/>
                <w:bCs/>
                <w:sz w:val="22"/>
                <w:szCs w:val="22"/>
              </w:rPr>
            </w:pPr>
            <w:r>
              <w:rPr>
                <w:rFonts w:asciiTheme="majorHAnsi" w:hAnsiTheme="majorHAnsi" w:cstheme="majorHAnsi"/>
                <w:bCs/>
                <w:sz w:val="22"/>
                <w:szCs w:val="22"/>
              </w:rPr>
              <w:t>Personal awareness and responsibility will be developed through following step by step instructions and taking initiative to do their job in order to complete their lifecycle project.</w:t>
            </w:r>
          </w:p>
          <w:p w14:paraId="0D02FEF9" w14:textId="1AE40A44" w:rsidR="00BF5B46" w:rsidRPr="00EE781F" w:rsidRDefault="00BF5B46" w:rsidP="005F4ED2">
            <w:pPr>
              <w:rPr>
                <w:rFonts w:asciiTheme="majorHAnsi" w:hAnsiTheme="majorHAnsi" w:cstheme="majorHAnsi"/>
                <w:bCs/>
                <w:sz w:val="22"/>
                <w:szCs w:val="22"/>
              </w:rPr>
            </w:pPr>
            <w:r>
              <w:rPr>
                <w:rFonts w:asciiTheme="majorHAnsi" w:hAnsiTheme="majorHAnsi" w:cstheme="majorHAnsi"/>
                <w:bCs/>
                <w:sz w:val="22"/>
                <w:szCs w:val="22"/>
              </w:rPr>
              <w:t xml:space="preserve"> </w:t>
            </w:r>
          </w:p>
        </w:tc>
      </w:tr>
    </w:tbl>
    <w:p w14:paraId="57B5C71B" w14:textId="77777777" w:rsidR="00D1153F" w:rsidRPr="002A3E24" w:rsidRDefault="00D1153F" w:rsidP="00D1153F">
      <w:pPr>
        <w:rPr>
          <w:rFonts w:asciiTheme="majorHAnsi" w:hAnsiTheme="majorHAnsi" w:cstheme="majorHAnsi"/>
          <w:b/>
          <w:sz w:val="22"/>
          <w:szCs w:val="22"/>
        </w:rPr>
      </w:pPr>
    </w:p>
    <w:p w14:paraId="73A44A32" w14:textId="77777777" w:rsidR="000B1D88" w:rsidRDefault="00EB063E" w:rsidP="007654C2">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00BF55E1" w14:textId="77777777"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Pr="000B1D88">
        <w:rPr>
          <w:rFonts w:asciiTheme="majorHAnsi" w:hAnsiTheme="majorHAnsi" w:cstheme="majorHAnsi"/>
          <w:bCs/>
          <w:sz w:val="22"/>
          <w:szCs w:val="22"/>
        </w:rPr>
        <w:t xml:space="preserve"> </w:t>
      </w:r>
      <w:hyperlink r:id="rId14" w:history="1">
        <w:r w:rsidRPr="000B1D88">
          <w:rPr>
            <w:rStyle w:val="Hyperlink"/>
            <w:rFonts w:asciiTheme="majorHAnsi" w:hAnsiTheme="majorHAnsi" w:cstheme="majorHAnsi"/>
            <w:bCs/>
            <w:sz w:val="22"/>
            <w:szCs w:val="22"/>
          </w:rPr>
          <w:t>Aboriginal Worldviews and Perspectives in the Classroom</w:t>
        </w:r>
      </w:hyperlink>
    </w:p>
    <w:p w14:paraId="474E5A00" w14:textId="77777777" w:rsidR="005F4ED2" w:rsidRPr="002A3E24" w:rsidRDefault="005F4ED2"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6521"/>
        <w:gridCol w:w="4274"/>
      </w:tblGrid>
      <w:tr w:rsidR="00D1153F" w:rsidRPr="002A3E24" w14:paraId="2C262233" w14:textId="77777777" w:rsidTr="003300B9">
        <w:trPr>
          <w:trHeight w:val="276"/>
        </w:trPr>
        <w:tc>
          <w:tcPr>
            <w:tcW w:w="6521" w:type="dxa"/>
            <w:shd w:val="clear" w:color="auto" w:fill="F2F2F2" w:themeFill="background1" w:themeFillShade="F2"/>
          </w:tcPr>
          <w:p w14:paraId="23DF93DC" w14:textId="77777777"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Pr="002A3E24">
              <w:rPr>
                <w:rFonts w:asciiTheme="majorHAnsi" w:hAnsiTheme="majorHAnsi" w:cstheme="majorHAnsi"/>
                <w:bCs/>
                <w:i/>
                <w:iCs/>
                <w:sz w:val="22"/>
                <w:szCs w:val="22"/>
              </w:rPr>
              <w:t>(check all that apply)</w:t>
            </w:r>
            <w:r w:rsidR="00E40F39" w:rsidRPr="002A3E24">
              <w:rPr>
                <w:rFonts w:asciiTheme="majorHAnsi" w:hAnsiTheme="majorHAnsi" w:cstheme="majorHAnsi"/>
                <w:bCs/>
                <w:i/>
                <w:iCs/>
                <w:sz w:val="22"/>
                <w:szCs w:val="22"/>
              </w:rPr>
              <w:t>:</w:t>
            </w:r>
          </w:p>
        </w:tc>
        <w:tc>
          <w:tcPr>
            <w:tcW w:w="4274" w:type="dxa"/>
            <w:shd w:val="clear" w:color="auto" w:fill="F2F2F2" w:themeFill="background1" w:themeFillShade="F2"/>
          </w:tcPr>
          <w:p w14:paraId="53382667" w14:textId="77777777"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Cs/>
                <w:i/>
                <w:iCs/>
                <w:sz w:val="22"/>
                <w:szCs w:val="22"/>
              </w:rPr>
              <w:t xml:space="preserve">How will </w:t>
            </w:r>
            <w:r w:rsidR="003300B9" w:rsidRPr="002A3E24">
              <w:rPr>
                <w:rFonts w:asciiTheme="majorHAnsi" w:hAnsiTheme="majorHAnsi" w:cstheme="majorHAnsi"/>
                <w:bCs/>
                <w:i/>
                <w:iCs/>
                <w:sz w:val="22"/>
                <w:szCs w:val="22"/>
              </w:rPr>
              <w:t>you</w:t>
            </w:r>
            <w:r w:rsidRPr="002A3E24">
              <w:rPr>
                <w:rFonts w:asciiTheme="majorHAnsi" w:hAnsiTheme="majorHAnsi" w:cstheme="majorHAnsi"/>
                <w:bCs/>
                <w:i/>
                <w:iCs/>
                <w:sz w:val="22"/>
                <w:szCs w:val="22"/>
              </w:rPr>
              <w:t xml:space="preserve"> embed Indigenous worldviews, perspectives, or FPPL in the lesson?</w:t>
            </w:r>
          </w:p>
        </w:tc>
      </w:tr>
      <w:tr w:rsidR="00D1153F" w:rsidRPr="002A3E24" w14:paraId="4182D649" w14:textId="77777777" w:rsidTr="002A3E24">
        <w:trPr>
          <w:trHeight w:val="848"/>
        </w:trPr>
        <w:tc>
          <w:tcPr>
            <w:tcW w:w="6521" w:type="dxa"/>
            <w:shd w:val="clear" w:color="auto" w:fill="F2F2F2" w:themeFill="background1" w:themeFillShade="F2"/>
          </w:tcPr>
          <w:p w14:paraId="4DFABDC4"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BF5B46">
              <w:rPr>
                <w:rFonts w:asciiTheme="majorHAnsi" w:eastAsia="Calibri" w:hAnsiTheme="majorHAnsi" w:cstheme="majorHAnsi"/>
                <w:i/>
                <w:color w:val="000000"/>
                <w:spacing w:val="-3"/>
                <w:sz w:val="20"/>
                <w:szCs w:val="20"/>
                <w:highlight w:val="yellow"/>
              </w:rPr>
              <w:fldChar w:fldCharType="begin">
                <w:ffData>
                  <w:name w:val="Check1"/>
                  <w:enabled/>
                  <w:calcOnExit w:val="0"/>
                  <w:checkBox>
                    <w:sizeAuto/>
                    <w:default w:val="0"/>
                  </w:checkBox>
                </w:ffData>
              </w:fldChar>
            </w:r>
            <w:r w:rsidRPr="00BF5B46">
              <w:rPr>
                <w:rFonts w:asciiTheme="majorHAnsi" w:eastAsia="Calibri" w:hAnsiTheme="majorHAnsi" w:cstheme="majorHAnsi"/>
                <w:i/>
                <w:color w:val="000000"/>
                <w:spacing w:val="-3"/>
                <w:sz w:val="20"/>
                <w:szCs w:val="20"/>
                <w:highlight w:val="yellow"/>
              </w:rPr>
              <w:instrText xml:space="preserve"> FORMCHECKBOX </w:instrText>
            </w:r>
            <w:r w:rsidR="00470E69">
              <w:rPr>
                <w:rFonts w:asciiTheme="majorHAnsi" w:eastAsia="Calibri" w:hAnsiTheme="majorHAnsi" w:cstheme="majorHAnsi"/>
                <w:i/>
                <w:color w:val="000000"/>
                <w:spacing w:val="-3"/>
                <w:sz w:val="20"/>
                <w:szCs w:val="20"/>
                <w:highlight w:val="yellow"/>
              </w:rPr>
            </w:r>
            <w:r w:rsidR="00470E69">
              <w:rPr>
                <w:rFonts w:asciiTheme="majorHAnsi" w:eastAsia="Calibri" w:hAnsiTheme="majorHAnsi" w:cstheme="majorHAnsi"/>
                <w:i/>
                <w:color w:val="000000"/>
                <w:spacing w:val="-3"/>
                <w:sz w:val="20"/>
                <w:szCs w:val="20"/>
                <w:highlight w:val="yellow"/>
              </w:rPr>
              <w:fldChar w:fldCharType="separate"/>
            </w:r>
            <w:r w:rsidRPr="00BF5B46">
              <w:rPr>
                <w:rFonts w:asciiTheme="majorHAnsi" w:eastAsia="Calibri" w:hAnsiTheme="majorHAnsi" w:cstheme="majorHAnsi"/>
                <w:i/>
                <w:color w:val="000000"/>
                <w:spacing w:val="-3"/>
                <w:sz w:val="20"/>
                <w:szCs w:val="20"/>
                <w:highlight w:val="yellow"/>
              </w:rPr>
              <w:fldChar w:fldCharType="end"/>
            </w:r>
            <w:r w:rsidRPr="00BF5B46">
              <w:rPr>
                <w:rFonts w:asciiTheme="majorHAnsi" w:eastAsia="Calibri" w:hAnsiTheme="majorHAnsi" w:cstheme="majorHAnsi"/>
                <w:i/>
                <w:color w:val="000000"/>
                <w:spacing w:val="-3"/>
                <w:sz w:val="20"/>
                <w:szCs w:val="20"/>
                <w:highlight w:val="yellow"/>
              </w:rPr>
              <w:t xml:space="preserve"> </w:t>
            </w:r>
            <w:r w:rsidRPr="00BF5B46">
              <w:rPr>
                <w:rFonts w:asciiTheme="majorHAnsi" w:hAnsiTheme="majorHAnsi" w:cstheme="majorHAnsi"/>
                <w:sz w:val="20"/>
                <w:szCs w:val="20"/>
                <w:highlight w:val="yellow"/>
              </w:rPr>
              <w:t>Learning ultimately supports the well-being of the self, the family, the community, the land, the spirits, and the ancestors.</w:t>
            </w:r>
            <w:r w:rsidRPr="002A3E24">
              <w:rPr>
                <w:rFonts w:asciiTheme="majorHAnsi" w:hAnsiTheme="majorHAnsi" w:cstheme="majorHAnsi"/>
                <w:sz w:val="20"/>
                <w:szCs w:val="20"/>
              </w:rPr>
              <w:t xml:space="preserve"> </w:t>
            </w:r>
          </w:p>
          <w:p w14:paraId="274EEDBC"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2"/>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470E69">
              <w:rPr>
                <w:rFonts w:asciiTheme="majorHAnsi" w:hAnsiTheme="majorHAnsi" w:cstheme="majorHAnsi"/>
                <w:sz w:val="20"/>
                <w:szCs w:val="20"/>
              </w:rPr>
            </w:r>
            <w:r w:rsidR="00470E69">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is holistic, reflexive, reflective, experiential, and relational (focused on connectedness, on reciprocal relationships, and a sense of place). </w:t>
            </w:r>
          </w:p>
          <w:p w14:paraId="1A02FD7F" w14:textId="73D0010E"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3"/>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470E69">
              <w:rPr>
                <w:rFonts w:asciiTheme="majorHAnsi" w:hAnsiTheme="majorHAnsi" w:cstheme="majorHAnsi"/>
                <w:sz w:val="20"/>
                <w:szCs w:val="20"/>
              </w:rPr>
            </w:r>
            <w:r w:rsidR="00470E69">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the consequences of one</w:t>
            </w:r>
            <w:r w:rsidR="00BF5B46">
              <w:rPr>
                <w:rFonts w:asciiTheme="majorHAnsi" w:hAnsiTheme="majorHAnsi" w:cstheme="majorHAnsi"/>
                <w:sz w:val="20"/>
                <w:szCs w:val="20"/>
              </w:rPr>
              <w:t>’</w:t>
            </w:r>
            <w:r w:rsidRPr="002A3E24">
              <w:rPr>
                <w:rFonts w:asciiTheme="majorHAnsi" w:hAnsiTheme="majorHAnsi" w:cstheme="majorHAnsi"/>
                <w:sz w:val="20"/>
                <w:szCs w:val="20"/>
              </w:rPr>
              <w:t>s actions.</w:t>
            </w:r>
          </w:p>
          <w:p w14:paraId="7FC3AD73"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4"/>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470E69">
              <w:rPr>
                <w:rFonts w:asciiTheme="majorHAnsi" w:hAnsiTheme="majorHAnsi" w:cstheme="majorHAnsi"/>
                <w:sz w:val="20"/>
                <w:szCs w:val="20"/>
              </w:rPr>
            </w:r>
            <w:r w:rsidR="00470E69">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generational roles and responsibilities.</w:t>
            </w:r>
          </w:p>
          <w:p w14:paraId="10E21D73"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5"/>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470E69">
              <w:rPr>
                <w:rFonts w:asciiTheme="majorHAnsi" w:hAnsiTheme="majorHAnsi" w:cstheme="majorHAnsi"/>
                <w:sz w:val="20"/>
                <w:szCs w:val="20"/>
              </w:rPr>
            </w:r>
            <w:r w:rsidR="00470E69">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recognizes the role of Indigenous knowledge.</w:t>
            </w:r>
          </w:p>
          <w:p w14:paraId="4D90843E"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6"/>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470E69">
              <w:rPr>
                <w:rFonts w:asciiTheme="majorHAnsi" w:hAnsiTheme="majorHAnsi" w:cstheme="majorHAnsi"/>
                <w:sz w:val="20"/>
                <w:szCs w:val="20"/>
              </w:rPr>
            </w:r>
            <w:r w:rsidR="00470E69">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is embedded in memory, history, and story.</w:t>
            </w:r>
          </w:p>
          <w:p w14:paraId="3C2E1298"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7"/>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470E69">
              <w:rPr>
                <w:rFonts w:asciiTheme="majorHAnsi" w:hAnsiTheme="majorHAnsi" w:cstheme="majorHAnsi"/>
                <w:sz w:val="20"/>
                <w:szCs w:val="20"/>
              </w:rPr>
            </w:r>
            <w:r w:rsidR="00470E69">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patience and time. </w:t>
            </w:r>
          </w:p>
          <w:p w14:paraId="4E8C236A" w14:textId="6BC221C4"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8"/>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470E69">
              <w:rPr>
                <w:rFonts w:asciiTheme="majorHAnsi" w:hAnsiTheme="majorHAnsi" w:cstheme="majorHAnsi"/>
                <w:sz w:val="20"/>
                <w:szCs w:val="20"/>
              </w:rPr>
            </w:r>
            <w:r w:rsidR="00470E69">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requires exploration of one</w:t>
            </w:r>
            <w:r w:rsidR="00BF5B46">
              <w:rPr>
                <w:rFonts w:asciiTheme="majorHAnsi" w:hAnsiTheme="majorHAnsi" w:cstheme="majorHAnsi"/>
                <w:sz w:val="20"/>
                <w:szCs w:val="20"/>
              </w:rPr>
              <w:t>’</w:t>
            </w:r>
            <w:r w:rsidRPr="002A3E24">
              <w:rPr>
                <w:rFonts w:asciiTheme="majorHAnsi" w:hAnsiTheme="majorHAnsi" w:cstheme="majorHAnsi"/>
                <w:sz w:val="20"/>
                <w:szCs w:val="20"/>
              </w:rPr>
              <w:t>s identity.</w:t>
            </w:r>
          </w:p>
          <w:p w14:paraId="71377D4F" w14:textId="77777777" w:rsidR="00D1153F" w:rsidRPr="002A3E24" w:rsidRDefault="00D1153F" w:rsidP="00E40F39">
            <w:pPr>
              <w:ind w:left="284" w:hanging="284"/>
              <w:contextualSpacing/>
              <w:textAlignment w:val="baseline"/>
              <w:rPr>
                <w:rFonts w:asciiTheme="majorHAnsi" w:eastAsia="Calibri" w:hAnsiTheme="majorHAnsi" w:cstheme="majorHAnsi"/>
                <w:i/>
                <w:color w:val="000000"/>
                <w:spacing w:val="-3"/>
                <w:sz w:val="22"/>
                <w:szCs w:val="22"/>
              </w:rPr>
            </w:pPr>
            <w:r w:rsidRPr="002A3E24">
              <w:rPr>
                <w:rFonts w:asciiTheme="majorHAnsi" w:hAnsiTheme="majorHAnsi" w:cstheme="majorHAnsi"/>
                <w:sz w:val="20"/>
                <w:szCs w:val="20"/>
              </w:rPr>
              <w:lastRenderedPageBreak/>
              <w:fldChar w:fldCharType="begin">
                <w:ffData>
                  <w:name w:val="Check9"/>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470E69">
              <w:rPr>
                <w:rFonts w:asciiTheme="majorHAnsi" w:hAnsiTheme="majorHAnsi" w:cstheme="majorHAnsi"/>
                <w:sz w:val="20"/>
                <w:szCs w:val="20"/>
              </w:rPr>
            </w:r>
            <w:r w:rsidR="00470E69">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that some knowledge is sacred and only shared with permission and/or in certain situations.</w:t>
            </w:r>
          </w:p>
        </w:tc>
        <w:tc>
          <w:tcPr>
            <w:tcW w:w="4274" w:type="dxa"/>
          </w:tcPr>
          <w:p w14:paraId="13312183" w14:textId="77777777" w:rsidR="00D1153F" w:rsidRDefault="00D1153F" w:rsidP="00F67350">
            <w:pPr>
              <w:rPr>
                <w:rFonts w:asciiTheme="majorHAnsi" w:hAnsiTheme="majorHAnsi" w:cstheme="majorHAnsi"/>
                <w:bCs/>
                <w:sz w:val="22"/>
                <w:szCs w:val="22"/>
              </w:rPr>
            </w:pPr>
          </w:p>
          <w:p w14:paraId="78CF3DCD" w14:textId="15CBD5B2" w:rsidR="00BF5B46" w:rsidRPr="00EE781F" w:rsidRDefault="00BF5B46" w:rsidP="00F67350">
            <w:pPr>
              <w:rPr>
                <w:rFonts w:asciiTheme="majorHAnsi" w:hAnsiTheme="majorHAnsi" w:cstheme="majorHAnsi"/>
                <w:bCs/>
                <w:sz w:val="22"/>
                <w:szCs w:val="22"/>
              </w:rPr>
            </w:pPr>
            <w:r>
              <w:rPr>
                <w:rFonts w:asciiTheme="majorHAnsi" w:hAnsiTheme="majorHAnsi" w:cstheme="majorHAnsi"/>
                <w:bCs/>
                <w:sz w:val="22"/>
                <w:szCs w:val="22"/>
              </w:rPr>
              <w:t>The unit being done on caterpillars has a large effect on individual responsibility, classroom community, and learning about place and the land. It is teaching students how to be responsible for both themselves and the area they inhabit.</w:t>
            </w:r>
          </w:p>
        </w:tc>
      </w:tr>
    </w:tbl>
    <w:p w14:paraId="53638F40" w14:textId="77777777" w:rsidR="00EA5CDE" w:rsidRPr="002A3E24" w:rsidRDefault="00EA5CDE" w:rsidP="007F04B8">
      <w:pPr>
        <w:rPr>
          <w:rFonts w:asciiTheme="majorHAnsi" w:hAnsiTheme="majorHAnsi" w:cstheme="majorHAnsi"/>
          <w:b/>
          <w:sz w:val="22"/>
          <w:szCs w:val="22"/>
        </w:rPr>
      </w:pPr>
    </w:p>
    <w:p w14:paraId="2D7B7732" w14:textId="77777777" w:rsidR="00301E63" w:rsidRPr="002A3E24" w:rsidRDefault="00301E63" w:rsidP="007654C2">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t>BIG IDEAS</w:t>
      </w:r>
    </w:p>
    <w:p w14:paraId="7498970C" w14:textId="77777777" w:rsidR="00301E63" w:rsidRPr="002A3E24"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5"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(choose course under Curriculum</w:t>
      </w:r>
      <w:r w:rsidR="00267D5F">
        <w:rPr>
          <w:rFonts w:asciiTheme="majorHAnsi" w:hAnsiTheme="majorHAnsi" w:cstheme="majorHAnsi"/>
          <w:sz w:val="22"/>
          <w:szCs w:val="22"/>
        </w:rPr>
        <w:t>, match lesson to one or more Big Ideas</w:t>
      </w:r>
      <w:r w:rsidRPr="002A3E24">
        <w:rPr>
          <w:rFonts w:asciiTheme="majorHAnsi" w:hAnsiTheme="majorHAnsi" w:cstheme="majorHAnsi"/>
          <w:sz w:val="22"/>
          <w:szCs w:val="22"/>
        </w:rPr>
        <w:t>)</w:t>
      </w:r>
    </w:p>
    <w:p w14:paraId="1CE7980E"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37ECCD92" w14:textId="77777777" w:rsidTr="002562E6">
        <w:trPr>
          <w:trHeight w:val="257"/>
        </w:trPr>
        <w:tc>
          <w:tcPr>
            <w:tcW w:w="10765" w:type="dxa"/>
            <w:shd w:val="clear" w:color="auto" w:fill="F2F2F2" w:themeFill="background1" w:themeFillShade="F2"/>
          </w:tcPr>
          <w:p w14:paraId="7BC10BC0" w14:textId="77777777" w:rsidR="00301E63" w:rsidRPr="002A3E24" w:rsidRDefault="00301E63" w:rsidP="00931804">
            <w:pPr>
              <w:rPr>
                <w:rFonts w:asciiTheme="majorHAnsi" w:hAnsiTheme="majorHAnsi" w:cstheme="majorHAnsi"/>
                <w:b/>
                <w:sz w:val="22"/>
                <w:szCs w:val="22"/>
              </w:rPr>
            </w:pPr>
            <w:r w:rsidRPr="002A3E24">
              <w:rPr>
                <w:rFonts w:asciiTheme="majorHAnsi" w:hAnsiTheme="majorHAnsi" w:cstheme="majorHAnsi"/>
                <w:i/>
                <w:sz w:val="22"/>
                <w:szCs w:val="22"/>
              </w:rPr>
              <w:t>What are students expected to understand? How is this lesson connected to Big Idea/s or an essential question?</w:t>
            </w:r>
          </w:p>
        </w:tc>
      </w:tr>
      <w:tr w:rsidR="00301E63" w:rsidRPr="002A3E24" w14:paraId="4BD6A59F" w14:textId="77777777" w:rsidTr="00282122">
        <w:trPr>
          <w:trHeight w:val="899"/>
        </w:trPr>
        <w:tc>
          <w:tcPr>
            <w:tcW w:w="10765" w:type="dxa"/>
          </w:tcPr>
          <w:p w14:paraId="783B65F4" w14:textId="77777777" w:rsidR="00301E63" w:rsidRDefault="00301E63" w:rsidP="00BF5B46">
            <w:pPr>
              <w:spacing w:before="100" w:beforeAutospacing="1"/>
              <w:ind w:left="284" w:hanging="284"/>
              <w:contextualSpacing/>
              <w:jc w:val="center"/>
              <w:textAlignment w:val="baseline"/>
              <w:rPr>
                <w:rFonts w:asciiTheme="majorHAnsi" w:eastAsia="Calibri" w:hAnsiTheme="majorHAnsi" w:cstheme="majorHAnsi"/>
                <w:iCs/>
                <w:color w:val="000000"/>
                <w:spacing w:val="-3"/>
                <w:sz w:val="22"/>
                <w:szCs w:val="22"/>
              </w:rPr>
            </w:pPr>
          </w:p>
          <w:p w14:paraId="26E6BDB8" w14:textId="1C3378D8" w:rsidR="00BF5B46" w:rsidRDefault="00BF5B46" w:rsidP="00BF5B46">
            <w:pPr>
              <w:spacing w:before="100" w:beforeAutospacing="1"/>
              <w:ind w:left="284" w:hanging="284"/>
              <w:contextualSpacing/>
              <w:jc w:val="center"/>
              <w:textAlignment w:val="baseline"/>
              <w:rPr>
                <w:rFonts w:asciiTheme="majorHAnsi" w:eastAsia="Calibri" w:hAnsiTheme="majorHAnsi" w:cstheme="majorHAnsi"/>
                <w:iCs/>
                <w:color w:val="000000"/>
                <w:spacing w:val="-3"/>
                <w:sz w:val="22"/>
                <w:szCs w:val="22"/>
              </w:rPr>
            </w:pPr>
            <w:r w:rsidRPr="00447ADE">
              <w:rPr>
                <w:rFonts w:asciiTheme="majorHAnsi" w:eastAsia="Calibri" w:hAnsiTheme="majorHAnsi" w:cstheme="majorHAnsi"/>
                <w:iCs/>
                <w:color w:val="000000"/>
                <w:spacing w:val="-3"/>
                <w:sz w:val="22"/>
                <w:szCs w:val="22"/>
                <w:highlight w:val="yellow"/>
              </w:rPr>
              <w:t>Art</w:t>
            </w:r>
            <w:r>
              <w:rPr>
                <w:rFonts w:asciiTheme="majorHAnsi" w:eastAsia="Calibri" w:hAnsiTheme="majorHAnsi" w:cstheme="majorHAnsi"/>
                <w:iCs/>
                <w:color w:val="000000"/>
                <w:spacing w:val="-3"/>
                <w:sz w:val="22"/>
                <w:szCs w:val="22"/>
              </w:rPr>
              <w:t>: People create art to express who they are as individuals and community.</w:t>
            </w:r>
          </w:p>
          <w:p w14:paraId="66F1CCFF" w14:textId="77777777" w:rsidR="00BF5B46" w:rsidRDefault="00BF5B46" w:rsidP="00BF5B46">
            <w:pPr>
              <w:spacing w:before="100" w:beforeAutospacing="1"/>
              <w:ind w:left="284" w:hanging="284"/>
              <w:contextualSpacing/>
              <w:jc w:val="center"/>
              <w:textAlignment w:val="baseline"/>
              <w:rPr>
                <w:rFonts w:asciiTheme="majorHAnsi" w:eastAsia="Calibri" w:hAnsiTheme="majorHAnsi" w:cstheme="majorHAnsi"/>
                <w:iCs/>
                <w:color w:val="000000"/>
                <w:spacing w:val="-3"/>
                <w:sz w:val="22"/>
                <w:szCs w:val="22"/>
              </w:rPr>
            </w:pPr>
          </w:p>
          <w:p w14:paraId="65524127" w14:textId="200348AB" w:rsidR="00447ADE" w:rsidRDefault="00447ADE" w:rsidP="00447ADE">
            <w:pPr>
              <w:spacing w:before="100" w:beforeAutospacing="1"/>
              <w:ind w:left="284" w:hanging="284"/>
              <w:contextualSpacing/>
              <w:jc w:val="center"/>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Science: Daily and seasonal changes affect all living things.</w:t>
            </w:r>
          </w:p>
          <w:p w14:paraId="12972798" w14:textId="584194AE" w:rsidR="00447ADE" w:rsidRPr="002A3E24" w:rsidRDefault="00447ADE" w:rsidP="00447ADE">
            <w:pPr>
              <w:spacing w:before="100" w:beforeAutospacing="1"/>
              <w:contextualSpacing/>
              <w:textAlignment w:val="baseline"/>
              <w:rPr>
                <w:rFonts w:asciiTheme="majorHAnsi" w:eastAsia="Calibri" w:hAnsiTheme="majorHAnsi" w:cstheme="majorHAnsi"/>
                <w:iCs/>
                <w:color w:val="000000"/>
                <w:spacing w:val="-3"/>
                <w:sz w:val="22"/>
                <w:szCs w:val="22"/>
              </w:rPr>
            </w:pPr>
          </w:p>
        </w:tc>
      </w:tr>
    </w:tbl>
    <w:p w14:paraId="049C8F78" w14:textId="77777777" w:rsidR="00072189" w:rsidRPr="002A3E24" w:rsidRDefault="00072189" w:rsidP="007F04B8">
      <w:pPr>
        <w:rPr>
          <w:rFonts w:asciiTheme="majorHAnsi" w:hAnsiTheme="majorHAnsi" w:cstheme="majorHAnsi"/>
          <w:b/>
          <w:sz w:val="22"/>
          <w:szCs w:val="22"/>
        </w:rPr>
      </w:pPr>
    </w:p>
    <w:p w14:paraId="0538A5BF" w14:textId="77777777" w:rsidR="00D9443B" w:rsidRPr="002A3E24" w:rsidRDefault="00D9443B" w:rsidP="007654C2">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r w:rsidR="00301E63" w:rsidRPr="002A3E24">
        <w:rPr>
          <w:rFonts w:asciiTheme="majorHAnsi" w:hAnsiTheme="majorHAnsi" w:cstheme="majorHAnsi"/>
          <w:b/>
          <w:sz w:val="22"/>
          <w:szCs w:val="22"/>
        </w:rPr>
        <w:t>/INTENTIONS</w:t>
      </w:r>
    </w:p>
    <w:p w14:paraId="693B37DF" w14:textId="77777777" w:rsidR="00301E63" w:rsidRPr="002A3E24" w:rsidRDefault="00D9443B" w:rsidP="00301E63">
      <w:pPr>
        <w:rPr>
          <w:rFonts w:asciiTheme="majorHAnsi" w:hAnsiTheme="majorHAnsi" w:cstheme="majorHAnsi"/>
          <w:b/>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6"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1FDB5BA7"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411"/>
        <w:gridCol w:w="5433"/>
      </w:tblGrid>
      <w:tr w:rsidR="0082137A" w:rsidRPr="002A3E24" w14:paraId="0A9BFFFD" w14:textId="77777777" w:rsidTr="00282122">
        <w:trPr>
          <w:trHeight w:val="260"/>
        </w:trPr>
        <w:tc>
          <w:tcPr>
            <w:tcW w:w="5411" w:type="dxa"/>
            <w:tcBorders>
              <w:bottom w:val="single" w:sz="4" w:space="0" w:color="000000"/>
            </w:tcBorders>
            <w:shd w:val="clear" w:color="auto" w:fill="F2F2F2" w:themeFill="background1" w:themeFillShade="F2"/>
          </w:tcPr>
          <w:p w14:paraId="3D57CFE3" w14:textId="77777777"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82137A" w:rsidRPr="002A3E24">
              <w:rPr>
                <w:rFonts w:asciiTheme="majorHAnsi" w:hAnsiTheme="majorHAnsi" w:cstheme="majorHAnsi"/>
                <w:b/>
                <w:sz w:val="22"/>
                <w:szCs w:val="22"/>
              </w:rPr>
              <w:t>:</w:t>
            </w:r>
          </w:p>
          <w:p w14:paraId="6CCF1679" w14:textId="77777777" w:rsidR="0025102B" w:rsidRPr="002A3E24" w:rsidRDefault="0082137A" w:rsidP="0025102B">
            <w:pPr>
              <w:pStyle w:val="ListParagraph"/>
              <w:ind w:left="0"/>
              <w:rPr>
                <w:rFonts w:asciiTheme="majorHAnsi" w:hAnsiTheme="majorHAnsi" w:cstheme="majorHAnsi"/>
                <w:i/>
                <w:sz w:val="22"/>
                <w:szCs w:val="22"/>
              </w:rPr>
            </w:pPr>
            <w:r w:rsidRPr="002A3E24">
              <w:rPr>
                <w:rFonts w:asciiTheme="majorHAnsi" w:hAnsiTheme="majorHAnsi" w:cstheme="majorHAnsi"/>
                <w:i/>
                <w:sz w:val="22"/>
                <w:szCs w:val="22"/>
              </w:rPr>
              <w:t>What are students expected to do?</w:t>
            </w:r>
            <w:r w:rsidR="00301E63" w:rsidRPr="002A3E24">
              <w:rPr>
                <w:rFonts w:asciiTheme="majorHAnsi" w:hAnsiTheme="majorHAnsi" w:cstheme="majorHAnsi"/>
                <w:i/>
                <w:sz w:val="22"/>
                <w:szCs w:val="22"/>
              </w:rPr>
              <w:t xml:space="preserve"> </w:t>
            </w:r>
          </w:p>
        </w:tc>
        <w:tc>
          <w:tcPr>
            <w:tcW w:w="5433" w:type="dxa"/>
            <w:tcBorders>
              <w:bottom w:val="single" w:sz="4" w:space="0" w:color="000000"/>
            </w:tcBorders>
            <w:shd w:val="clear" w:color="auto" w:fill="F2F2F2" w:themeFill="background1" w:themeFillShade="F2"/>
          </w:tcPr>
          <w:p w14:paraId="5F9E0615" w14:textId="77777777"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p>
          <w:p w14:paraId="4C5C43A5" w14:textId="77777777" w:rsidR="0082137A" w:rsidRPr="002A3E24" w:rsidRDefault="0082137A" w:rsidP="0082137A">
            <w:pPr>
              <w:rPr>
                <w:rFonts w:asciiTheme="majorHAnsi" w:hAnsiTheme="majorHAnsi" w:cstheme="majorHAnsi"/>
                <w:sz w:val="22"/>
                <w:szCs w:val="22"/>
              </w:rPr>
            </w:pPr>
            <w:r w:rsidRPr="002A3E24">
              <w:rPr>
                <w:rFonts w:asciiTheme="majorHAnsi" w:hAnsiTheme="majorHAnsi" w:cstheme="majorHAnsi"/>
                <w:i/>
                <w:sz w:val="22"/>
                <w:szCs w:val="22"/>
              </w:rPr>
              <w:t>Wh</w:t>
            </w:r>
            <w:r w:rsidR="000B3E5E" w:rsidRPr="002A3E24">
              <w:rPr>
                <w:rFonts w:asciiTheme="majorHAnsi" w:hAnsiTheme="majorHAnsi" w:cstheme="majorHAnsi"/>
                <w:i/>
                <w:sz w:val="22"/>
                <w:szCs w:val="22"/>
              </w:rPr>
              <w:t>at are students expected to learn</w:t>
            </w:r>
            <w:r w:rsidRPr="002A3E24">
              <w:rPr>
                <w:rFonts w:asciiTheme="majorHAnsi" w:hAnsiTheme="majorHAnsi" w:cstheme="majorHAnsi"/>
                <w:i/>
                <w:sz w:val="22"/>
                <w:szCs w:val="22"/>
              </w:rPr>
              <w:t>?</w:t>
            </w:r>
          </w:p>
        </w:tc>
      </w:tr>
      <w:tr w:rsidR="0082137A" w:rsidRPr="002A3E24" w14:paraId="62D9BAE3" w14:textId="77777777" w:rsidTr="00282122">
        <w:trPr>
          <w:trHeight w:val="1347"/>
        </w:trPr>
        <w:tc>
          <w:tcPr>
            <w:tcW w:w="5411" w:type="dxa"/>
            <w:shd w:val="clear" w:color="auto" w:fill="auto"/>
          </w:tcPr>
          <w:p w14:paraId="4A04C50E" w14:textId="77777777" w:rsidR="00675CB7" w:rsidRDefault="00675CB7" w:rsidP="00097C3B">
            <w:pPr>
              <w:pStyle w:val="ListParagraph"/>
              <w:ind w:left="0"/>
              <w:rPr>
                <w:rFonts w:asciiTheme="majorHAnsi" w:hAnsiTheme="majorHAnsi" w:cstheme="majorHAnsi"/>
                <w:bCs/>
                <w:sz w:val="22"/>
                <w:szCs w:val="22"/>
              </w:rPr>
            </w:pPr>
          </w:p>
          <w:p w14:paraId="15443151" w14:textId="56968EE4" w:rsidR="00BF5B46" w:rsidRDefault="00BF5B46" w:rsidP="00097C3B">
            <w:pPr>
              <w:pStyle w:val="ListParagraph"/>
              <w:ind w:left="0"/>
              <w:rPr>
                <w:rFonts w:asciiTheme="majorHAnsi" w:hAnsiTheme="majorHAnsi" w:cstheme="majorHAnsi"/>
                <w:bCs/>
                <w:sz w:val="22"/>
                <w:szCs w:val="22"/>
              </w:rPr>
            </w:pPr>
            <w:r>
              <w:rPr>
                <w:rFonts w:asciiTheme="majorHAnsi" w:hAnsiTheme="majorHAnsi" w:cstheme="majorHAnsi"/>
                <w:bCs/>
                <w:sz w:val="22"/>
                <w:szCs w:val="22"/>
              </w:rPr>
              <w:t xml:space="preserve">Art: Express feelings, </w:t>
            </w:r>
            <w:r w:rsidRPr="00BF5B46">
              <w:rPr>
                <w:rFonts w:asciiTheme="majorHAnsi" w:hAnsiTheme="majorHAnsi" w:cstheme="majorHAnsi"/>
                <w:bCs/>
                <w:sz w:val="22"/>
                <w:szCs w:val="22"/>
                <w:highlight w:val="yellow"/>
              </w:rPr>
              <w:t>ideas</w:t>
            </w:r>
            <w:r>
              <w:rPr>
                <w:rFonts w:asciiTheme="majorHAnsi" w:hAnsiTheme="majorHAnsi" w:cstheme="majorHAnsi"/>
                <w:bCs/>
                <w:sz w:val="22"/>
                <w:szCs w:val="22"/>
              </w:rPr>
              <w:t xml:space="preserve">, stories, </w:t>
            </w:r>
            <w:r w:rsidRPr="00BF5B46">
              <w:rPr>
                <w:rFonts w:asciiTheme="majorHAnsi" w:hAnsiTheme="majorHAnsi" w:cstheme="majorHAnsi"/>
                <w:bCs/>
                <w:sz w:val="22"/>
                <w:szCs w:val="22"/>
                <w:highlight w:val="yellow"/>
              </w:rPr>
              <w:t>observations</w:t>
            </w:r>
            <w:r>
              <w:rPr>
                <w:rFonts w:asciiTheme="majorHAnsi" w:hAnsiTheme="majorHAnsi" w:cstheme="majorHAnsi"/>
                <w:bCs/>
                <w:sz w:val="22"/>
                <w:szCs w:val="22"/>
              </w:rPr>
              <w:t>, and experiences through the arts</w:t>
            </w:r>
          </w:p>
          <w:p w14:paraId="68F4A00F" w14:textId="0BAD5A7C" w:rsidR="001C1C94" w:rsidRDefault="001C1C94" w:rsidP="00097C3B">
            <w:pPr>
              <w:pStyle w:val="ListParagraph"/>
              <w:ind w:left="0"/>
              <w:rPr>
                <w:rFonts w:asciiTheme="majorHAnsi" w:hAnsiTheme="majorHAnsi" w:cstheme="majorHAnsi"/>
                <w:bCs/>
                <w:sz w:val="22"/>
                <w:szCs w:val="22"/>
              </w:rPr>
            </w:pPr>
          </w:p>
          <w:p w14:paraId="14750444" w14:textId="4A5DF3DF" w:rsidR="001C1C94" w:rsidRDefault="001C1C94" w:rsidP="00097C3B">
            <w:pPr>
              <w:pStyle w:val="ListParagraph"/>
              <w:ind w:left="0"/>
              <w:rPr>
                <w:rFonts w:asciiTheme="majorHAnsi" w:hAnsiTheme="majorHAnsi" w:cstheme="majorHAnsi"/>
                <w:bCs/>
                <w:sz w:val="22"/>
                <w:szCs w:val="22"/>
              </w:rPr>
            </w:pPr>
            <w:r>
              <w:rPr>
                <w:rFonts w:asciiTheme="majorHAnsi" w:hAnsiTheme="majorHAnsi" w:cstheme="majorHAnsi"/>
                <w:bCs/>
                <w:sz w:val="22"/>
                <w:szCs w:val="22"/>
              </w:rPr>
              <w:t>Safely manipulate materials</w:t>
            </w:r>
          </w:p>
          <w:p w14:paraId="1DB847BB" w14:textId="3D4182D0" w:rsidR="00BF5B46" w:rsidRPr="00EE781F" w:rsidRDefault="00BF5B46" w:rsidP="00097C3B">
            <w:pPr>
              <w:pStyle w:val="ListParagraph"/>
              <w:ind w:left="0"/>
              <w:rPr>
                <w:rFonts w:asciiTheme="majorHAnsi" w:hAnsiTheme="majorHAnsi" w:cstheme="majorHAnsi"/>
                <w:bCs/>
                <w:sz w:val="22"/>
                <w:szCs w:val="22"/>
              </w:rPr>
            </w:pPr>
          </w:p>
        </w:tc>
        <w:tc>
          <w:tcPr>
            <w:tcW w:w="5433" w:type="dxa"/>
            <w:shd w:val="clear" w:color="auto" w:fill="auto"/>
          </w:tcPr>
          <w:p w14:paraId="3EDA7D0F" w14:textId="77777777" w:rsidR="0025102B" w:rsidRDefault="0025102B" w:rsidP="0025102B">
            <w:pPr>
              <w:pStyle w:val="ListParagraph"/>
              <w:ind w:left="0"/>
              <w:rPr>
                <w:rFonts w:asciiTheme="majorHAnsi" w:hAnsiTheme="majorHAnsi" w:cstheme="majorHAnsi"/>
                <w:bCs/>
                <w:sz w:val="22"/>
                <w:szCs w:val="22"/>
              </w:rPr>
            </w:pPr>
          </w:p>
          <w:p w14:paraId="22CB85DC" w14:textId="263D13BC" w:rsidR="001C1C94" w:rsidRDefault="001C1C94" w:rsidP="0025102B">
            <w:pPr>
              <w:pStyle w:val="ListParagraph"/>
              <w:ind w:left="0"/>
              <w:rPr>
                <w:rFonts w:asciiTheme="majorHAnsi" w:hAnsiTheme="majorHAnsi" w:cstheme="majorHAnsi"/>
                <w:bCs/>
                <w:sz w:val="22"/>
                <w:szCs w:val="22"/>
              </w:rPr>
            </w:pPr>
            <w:r>
              <w:rPr>
                <w:rFonts w:asciiTheme="majorHAnsi" w:hAnsiTheme="majorHAnsi" w:cstheme="majorHAnsi"/>
                <w:bCs/>
                <w:sz w:val="22"/>
                <w:szCs w:val="22"/>
              </w:rPr>
              <w:t>Art: Symbolism as an expression of meaning</w:t>
            </w:r>
          </w:p>
          <w:p w14:paraId="12F1859F" w14:textId="77777777" w:rsidR="001C1C94" w:rsidRDefault="001C1C94" w:rsidP="0025102B">
            <w:pPr>
              <w:pStyle w:val="ListParagraph"/>
              <w:ind w:left="0"/>
              <w:rPr>
                <w:rFonts w:asciiTheme="majorHAnsi" w:hAnsiTheme="majorHAnsi" w:cstheme="majorHAnsi"/>
                <w:bCs/>
                <w:sz w:val="22"/>
                <w:szCs w:val="22"/>
              </w:rPr>
            </w:pPr>
          </w:p>
          <w:p w14:paraId="41A49AF7" w14:textId="74DB0F94" w:rsidR="00675CB7" w:rsidRPr="00EE781F" w:rsidRDefault="00675CB7" w:rsidP="0025102B">
            <w:pPr>
              <w:pStyle w:val="ListParagraph"/>
              <w:ind w:left="0"/>
              <w:rPr>
                <w:rFonts w:asciiTheme="majorHAnsi" w:hAnsiTheme="majorHAnsi" w:cstheme="majorHAnsi"/>
                <w:bCs/>
                <w:sz w:val="22"/>
                <w:szCs w:val="22"/>
              </w:rPr>
            </w:pPr>
            <w:r>
              <w:rPr>
                <w:rFonts w:asciiTheme="majorHAnsi" w:hAnsiTheme="majorHAnsi" w:cstheme="majorHAnsi"/>
                <w:bCs/>
                <w:sz w:val="22"/>
                <w:szCs w:val="22"/>
              </w:rPr>
              <w:t>Living things make changes to accommodate daily and seasonal cycles</w:t>
            </w:r>
          </w:p>
        </w:tc>
      </w:tr>
    </w:tbl>
    <w:p w14:paraId="55E38967" w14:textId="77777777" w:rsidR="006D4700" w:rsidRDefault="006D4700" w:rsidP="00F830D5">
      <w:pPr>
        <w:rPr>
          <w:rFonts w:asciiTheme="majorHAnsi" w:hAnsiTheme="majorHAnsi" w:cstheme="majorHAnsi"/>
          <w:b/>
          <w:sz w:val="22"/>
          <w:szCs w:val="22"/>
        </w:rPr>
      </w:pPr>
    </w:p>
    <w:p w14:paraId="151B26B0" w14:textId="77777777" w:rsidR="00282122" w:rsidRPr="002A3E24" w:rsidRDefault="00282122" w:rsidP="007654C2">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4DA7E17D" w14:textId="77777777" w:rsidR="00EE781F" w:rsidRDefault="00282122" w:rsidP="00282122">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7"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18" w:history="1">
        <w:r w:rsidR="00EE781F" w:rsidRPr="00660123">
          <w:rPr>
            <w:rStyle w:val="Hyperlink"/>
            <w:rFonts w:asciiTheme="majorHAnsi" w:hAnsiTheme="majorHAnsi" w:cstheme="majorHAnsi"/>
            <w:sz w:val="22"/>
            <w:szCs w:val="22"/>
          </w:rPr>
          <w:t>https://curriculum.gov.bc.ca/classroom-assessment</w:t>
        </w:r>
      </w:hyperlink>
    </w:p>
    <w:p w14:paraId="3C82510D" w14:textId="77777777" w:rsidR="00282122" w:rsidRPr="002A3E24" w:rsidRDefault="00282122"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4839C2E0" w14:textId="77777777" w:rsidTr="00931804">
        <w:trPr>
          <w:trHeight w:val="260"/>
        </w:trPr>
        <w:tc>
          <w:tcPr>
            <w:tcW w:w="10844" w:type="dxa"/>
            <w:shd w:val="clear" w:color="auto" w:fill="F2F2F2" w:themeFill="background1" w:themeFillShade="F2"/>
          </w:tcPr>
          <w:p w14:paraId="6E6C34FD" w14:textId="77777777" w:rsidR="00282122" w:rsidRPr="002A3E24" w:rsidRDefault="00CB4CBB" w:rsidP="00931804">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 xml:space="preserve">How </w:t>
            </w:r>
            <w:r w:rsidR="00282122" w:rsidRPr="00CB4CBB">
              <w:rPr>
                <w:rFonts w:asciiTheme="majorHAnsi" w:hAnsiTheme="majorHAnsi" w:cstheme="majorHAnsi"/>
                <w:bCs/>
                <w:i/>
                <w:iCs/>
                <w:sz w:val="22"/>
                <w:szCs w:val="22"/>
                <w:shd w:val="clear" w:color="auto" w:fill="F2F2F2" w:themeFill="background1" w:themeFillShade="F2"/>
              </w:rPr>
              <w:t>will</w:t>
            </w:r>
            <w:r w:rsidR="00282122"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 intentions? </w:t>
            </w:r>
            <w:r w:rsidR="00EA4A2A">
              <w:rPr>
                <w:rFonts w:asciiTheme="majorHAnsi" w:hAnsiTheme="majorHAnsi" w:cstheme="majorHAnsi"/>
                <w:i/>
                <w:sz w:val="22"/>
                <w:szCs w:val="22"/>
                <w:shd w:val="clear" w:color="auto" w:fill="F2F2F2" w:themeFill="background1" w:themeFillShade="F2"/>
              </w:rPr>
              <w:t xml:space="preserve">How will they know if they are proficient? </w:t>
            </w:r>
            <w:r w:rsidR="00282122">
              <w:rPr>
                <w:rFonts w:asciiTheme="majorHAnsi" w:hAnsiTheme="majorHAnsi" w:cstheme="majorHAnsi"/>
                <w:i/>
                <w:sz w:val="22"/>
                <w:szCs w:val="22"/>
                <w:shd w:val="clear" w:color="auto" w:fill="F2F2F2" w:themeFill="background1" w:themeFillShade="F2"/>
              </w:rPr>
              <w:t xml:space="preserve">How will the evidence be </w:t>
            </w:r>
            <w:r w:rsidR="00EA4A2A">
              <w:rPr>
                <w:rFonts w:asciiTheme="majorHAnsi" w:hAnsiTheme="majorHAnsi" w:cstheme="majorHAnsi"/>
                <w:i/>
                <w:sz w:val="22"/>
                <w:szCs w:val="22"/>
                <w:shd w:val="clear" w:color="auto" w:fill="F2F2F2" w:themeFill="background1" w:themeFillShade="F2"/>
              </w:rPr>
              <w:t xml:space="preserve">collected, </w:t>
            </w:r>
            <w:r w:rsidR="00282122">
              <w:rPr>
                <w:rFonts w:asciiTheme="majorHAnsi" w:hAnsiTheme="majorHAnsi" w:cstheme="majorHAnsi"/>
                <w:i/>
                <w:sz w:val="22"/>
                <w:szCs w:val="22"/>
                <w:shd w:val="clear" w:color="auto" w:fill="F2F2F2" w:themeFill="background1" w:themeFillShade="F2"/>
              </w:rPr>
              <w:t xml:space="preserve">documented and shared? </w:t>
            </w:r>
            <w:r w:rsidR="00282122" w:rsidRPr="002A3E24">
              <w:rPr>
                <w:rFonts w:asciiTheme="majorHAnsi" w:hAnsiTheme="majorHAnsi" w:cstheme="majorHAnsi"/>
                <w:i/>
                <w:sz w:val="22"/>
                <w:szCs w:val="22"/>
                <w:shd w:val="clear" w:color="auto" w:fill="F2F2F2" w:themeFill="background1" w:themeFillShade="F2"/>
              </w:rPr>
              <w:t>Mention any opportunities for feedback, self-assessment, peer assessment and teacher assessment. What tools, structures, or rubrics will you use to assess student learning (</w:t>
            </w:r>
            <w:proofErr w:type="gramStart"/>
            <w:r w:rsidR="00282122" w:rsidRPr="002A3E24">
              <w:rPr>
                <w:rFonts w:asciiTheme="majorHAnsi" w:hAnsiTheme="majorHAnsi" w:cstheme="majorHAnsi"/>
                <w:i/>
                <w:sz w:val="22"/>
                <w:szCs w:val="22"/>
                <w:shd w:val="clear" w:color="auto" w:fill="F2F2F2" w:themeFill="background1" w:themeFillShade="F2"/>
              </w:rPr>
              <w:t>e.g.</w:t>
            </w:r>
            <w:proofErr w:type="gramEnd"/>
            <w:r w:rsidR="00282122" w:rsidRPr="002A3E24">
              <w:rPr>
                <w:rFonts w:asciiTheme="majorHAnsi" w:hAnsiTheme="majorHAnsi" w:cstheme="majorHAnsi"/>
                <w:i/>
                <w:sz w:val="22"/>
                <w:szCs w:val="22"/>
                <w:shd w:val="clear" w:color="auto" w:fill="F2F2F2" w:themeFill="background1" w:themeFillShade="F2"/>
              </w:rPr>
              <w:t xml:space="preserve"> Performance Standard Quick Scale</w:t>
            </w:r>
            <w:r w:rsidR="00282122">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Will the</w:t>
            </w:r>
            <w:r w:rsidR="00282122" w:rsidRPr="002A3E24">
              <w:rPr>
                <w:rFonts w:asciiTheme="majorHAnsi" w:hAnsiTheme="majorHAnsi" w:cstheme="majorHAnsi"/>
                <w:i/>
                <w:sz w:val="22"/>
                <w:szCs w:val="22"/>
              </w:rPr>
              <w:t xml:space="preserve"> assessments be </w:t>
            </w:r>
            <w:r w:rsidR="00282122" w:rsidRPr="00EA4A2A">
              <w:rPr>
                <w:rFonts w:asciiTheme="majorHAnsi" w:hAnsiTheme="majorHAnsi" w:cstheme="majorHAnsi"/>
                <w:b/>
                <w:bCs/>
                <w:i/>
                <w:sz w:val="22"/>
                <w:szCs w:val="22"/>
              </w:rPr>
              <w:t>formative</w:t>
            </w:r>
            <w:r w:rsidR="00282122" w:rsidRPr="002A3E24">
              <w:rPr>
                <w:rFonts w:asciiTheme="majorHAnsi" w:hAnsiTheme="majorHAnsi" w:cstheme="majorHAnsi"/>
                <w:i/>
                <w:sz w:val="22"/>
                <w:szCs w:val="22"/>
              </w:rPr>
              <w:t xml:space="preserve">, </w:t>
            </w:r>
            <w:r w:rsidR="00282122" w:rsidRPr="00EA4A2A">
              <w:rPr>
                <w:rFonts w:asciiTheme="majorHAnsi" w:hAnsiTheme="majorHAnsi" w:cstheme="majorHAnsi"/>
                <w:b/>
                <w:bCs/>
                <w:i/>
                <w:sz w:val="22"/>
                <w:szCs w:val="22"/>
              </w:rPr>
              <w:t>summative</w:t>
            </w:r>
            <w:r w:rsidR="00282122" w:rsidRPr="002A3E24">
              <w:rPr>
                <w:rFonts w:asciiTheme="majorHAnsi" w:hAnsiTheme="majorHAnsi" w:cstheme="majorHAnsi"/>
                <w:i/>
                <w:sz w:val="22"/>
                <w:szCs w:val="22"/>
              </w:rPr>
              <w:t>, or both</w:t>
            </w:r>
            <w:r w:rsidR="00D441B2">
              <w:rPr>
                <w:rFonts w:asciiTheme="majorHAnsi" w:hAnsiTheme="majorHAnsi" w:cstheme="majorHAnsi"/>
                <w:i/>
                <w:sz w:val="22"/>
                <w:szCs w:val="22"/>
              </w:rPr>
              <w:t>?</w:t>
            </w:r>
          </w:p>
        </w:tc>
      </w:tr>
      <w:tr w:rsidR="00282122" w:rsidRPr="002A3E24" w14:paraId="73C69EE9" w14:textId="77777777" w:rsidTr="00282122">
        <w:trPr>
          <w:trHeight w:val="947"/>
        </w:trPr>
        <w:tc>
          <w:tcPr>
            <w:tcW w:w="10844" w:type="dxa"/>
            <w:shd w:val="clear" w:color="auto" w:fill="auto"/>
          </w:tcPr>
          <w:p w14:paraId="3904D806" w14:textId="77777777" w:rsidR="00282122" w:rsidRDefault="00282122" w:rsidP="00931804">
            <w:pPr>
              <w:rPr>
                <w:rFonts w:asciiTheme="majorHAnsi" w:hAnsiTheme="majorHAnsi" w:cstheme="majorHAnsi"/>
                <w:iCs/>
                <w:sz w:val="22"/>
                <w:szCs w:val="22"/>
              </w:rPr>
            </w:pPr>
          </w:p>
          <w:p w14:paraId="36D79CD4" w14:textId="1352DDAD" w:rsidR="008F1B4B" w:rsidRPr="008F1B4B" w:rsidRDefault="008F1B4B" w:rsidP="00931804">
            <w:pPr>
              <w:rPr>
                <w:rFonts w:asciiTheme="majorHAnsi" w:hAnsiTheme="majorHAnsi" w:cstheme="majorHAnsi"/>
                <w:iCs/>
                <w:sz w:val="22"/>
                <w:szCs w:val="22"/>
              </w:rPr>
            </w:pPr>
            <w:r>
              <w:rPr>
                <w:rFonts w:asciiTheme="majorHAnsi" w:hAnsiTheme="majorHAnsi" w:cstheme="majorHAnsi"/>
                <w:b/>
                <w:bCs/>
                <w:iCs/>
                <w:sz w:val="22"/>
                <w:szCs w:val="22"/>
              </w:rPr>
              <w:t xml:space="preserve">Learning Target: </w:t>
            </w:r>
            <w:r>
              <w:rPr>
                <w:rFonts w:asciiTheme="majorHAnsi" w:hAnsiTheme="majorHAnsi" w:cstheme="majorHAnsi"/>
                <w:iCs/>
                <w:sz w:val="22"/>
                <w:szCs w:val="22"/>
              </w:rPr>
              <w:t>I can understand how caterpillars change throughout the season and demonstrate my understanding by manipulating a variety of materials into an artistic representation of the caterpillar/butterfly lifecycle.</w:t>
            </w:r>
          </w:p>
          <w:p w14:paraId="3A4CB0BE" w14:textId="77777777" w:rsidR="008F1B4B" w:rsidRDefault="008F1B4B" w:rsidP="00931804">
            <w:pPr>
              <w:rPr>
                <w:rFonts w:asciiTheme="majorHAnsi" w:hAnsiTheme="majorHAnsi" w:cstheme="majorHAnsi"/>
                <w:iCs/>
                <w:sz w:val="22"/>
                <w:szCs w:val="22"/>
              </w:rPr>
            </w:pPr>
          </w:p>
          <w:p w14:paraId="22DC64F3" w14:textId="4D26ADB7" w:rsidR="008F1B4B" w:rsidRPr="008F1B4B" w:rsidRDefault="008F1B4B" w:rsidP="00931804">
            <w:pPr>
              <w:rPr>
                <w:rFonts w:asciiTheme="majorHAnsi" w:hAnsiTheme="majorHAnsi" w:cstheme="majorHAnsi"/>
                <w:iCs/>
                <w:sz w:val="22"/>
                <w:szCs w:val="22"/>
              </w:rPr>
            </w:pPr>
            <w:r>
              <w:rPr>
                <w:rFonts w:asciiTheme="majorHAnsi" w:hAnsiTheme="majorHAnsi" w:cstheme="majorHAnsi"/>
                <w:b/>
                <w:bCs/>
                <w:iCs/>
                <w:sz w:val="22"/>
                <w:szCs w:val="22"/>
              </w:rPr>
              <w:t xml:space="preserve">Assessment Type: </w:t>
            </w:r>
            <w:r>
              <w:rPr>
                <w:rFonts w:asciiTheme="majorHAnsi" w:hAnsiTheme="majorHAnsi" w:cstheme="majorHAnsi"/>
                <w:iCs/>
                <w:sz w:val="22"/>
                <w:szCs w:val="22"/>
              </w:rPr>
              <w:t xml:space="preserve">Formative – see how well students comprehend the order of the lifecycle through their project and learn where their skill level is for manipulating a variety of art materials. </w:t>
            </w:r>
          </w:p>
          <w:p w14:paraId="79BA4D6D" w14:textId="77777777" w:rsidR="008F1B4B" w:rsidRDefault="008F1B4B" w:rsidP="00931804">
            <w:pPr>
              <w:rPr>
                <w:rFonts w:asciiTheme="majorHAnsi" w:hAnsiTheme="majorHAnsi" w:cstheme="majorHAnsi"/>
                <w:iCs/>
                <w:sz w:val="22"/>
                <w:szCs w:val="22"/>
              </w:rPr>
            </w:pPr>
          </w:p>
          <w:p w14:paraId="2F2CB0E9" w14:textId="38A89A1C" w:rsidR="008F1B4B" w:rsidRDefault="008F1B4B" w:rsidP="00931804">
            <w:pPr>
              <w:rPr>
                <w:rFonts w:asciiTheme="majorHAnsi" w:hAnsiTheme="majorHAnsi" w:cstheme="majorHAnsi"/>
                <w:iCs/>
                <w:sz w:val="22"/>
                <w:szCs w:val="22"/>
              </w:rPr>
            </w:pPr>
            <w:r>
              <w:rPr>
                <w:rFonts w:asciiTheme="majorHAnsi" w:hAnsiTheme="majorHAnsi" w:cstheme="majorHAnsi"/>
                <w:b/>
                <w:bCs/>
                <w:iCs/>
                <w:sz w:val="22"/>
                <w:szCs w:val="22"/>
              </w:rPr>
              <w:t xml:space="preserve">Assessment Method: </w:t>
            </w:r>
            <w:r>
              <w:rPr>
                <w:rFonts w:asciiTheme="majorHAnsi" w:hAnsiTheme="majorHAnsi" w:cstheme="majorHAnsi"/>
                <w:iCs/>
                <w:sz w:val="22"/>
                <w:szCs w:val="22"/>
              </w:rPr>
              <w:t>Personal Communication &amp; Performance</w:t>
            </w:r>
          </w:p>
          <w:p w14:paraId="372CED74" w14:textId="02C3111B" w:rsidR="008F1B4B" w:rsidRDefault="008F1B4B" w:rsidP="007654C2">
            <w:pPr>
              <w:pStyle w:val="ListParagraph"/>
              <w:numPr>
                <w:ilvl w:val="0"/>
                <w:numId w:val="6"/>
              </w:numPr>
              <w:rPr>
                <w:rFonts w:asciiTheme="majorHAnsi" w:hAnsiTheme="majorHAnsi" w:cstheme="majorHAnsi"/>
                <w:iCs/>
                <w:sz w:val="22"/>
                <w:szCs w:val="22"/>
              </w:rPr>
            </w:pPr>
            <w:r>
              <w:rPr>
                <w:rFonts w:asciiTheme="majorHAnsi" w:hAnsiTheme="majorHAnsi" w:cstheme="majorHAnsi"/>
                <w:iCs/>
                <w:sz w:val="22"/>
                <w:szCs w:val="22"/>
              </w:rPr>
              <w:t>Ask questions about the lifecycle during our discussion &amp; story on the carpet</w:t>
            </w:r>
          </w:p>
          <w:p w14:paraId="1073DD9A" w14:textId="662D8765" w:rsidR="008F1B4B" w:rsidRDefault="008F1B4B" w:rsidP="007654C2">
            <w:pPr>
              <w:pStyle w:val="ListParagraph"/>
              <w:numPr>
                <w:ilvl w:val="0"/>
                <w:numId w:val="6"/>
              </w:numPr>
              <w:rPr>
                <w:rFonts w:asciiTheme="majorHAnsi" w:hAnsiTheme="majorHAnsi" w:cstheme="majorHAnsi"/>
                <w:iCs/>
                <w:sz w:val="22"/>
                <w:szCs w:val="22"/>
              </w:rPr>
            </w:pPr>
            <w:r>
              <w:rPr>
                <w:rFonts w:asciiTheme="majorHAnsi" w:hAnsiTheme="majorHAnsi" w:cstheme="majorHAnsi"/>
                <w:iCs/>
                <w:sz w:val="22"/>
                <w:szCs w:val="22"/>
              </w:rPr>
              <w:t>Assess individuals more thoroughly through their completion of the lifecycle project</w:t>
            </w:r>
          </w:p>
          <w:p w14:paraId="13B1FA03" w14:textId="4AF4EE97" w:rsidR="008F1B4B" w:rsidRPr="008F1B4B" w:rsidRDefault="008F1B4B" w:rsidP="007654C2">
            <w:pPr>
              <w:pStyle w:val="ListParagraph"/>
              <w:numPr>
                <w:ilvl w:val="0"/>
                <w:numId w:val="6"/>
              </w:numPr>
              <w:rPr>
                <w:rFonts w:asciiTheme="majorHAnsi" w:hAnsiTheme="majorHAnsi" w:cstheme="majorHAnsi"/>
                <w:iCs/>
                <w:sz w:val="22"/>
                <w:szCs w:val="22"/>
              </w:rPr>
            </w:pPr>
            <w:r>
              <w:rPr>
                <w:rFonts w:asciiTheme="majorHAnsi" w:hAnsiTheme="majorHAnsi" w:cstheme="majorHAnsi"/>
                <w:iCs/>
                <w:sz w:val="22"/>
                <w:szCs w:val="22"/>
              </w:rPr>
              <w:t>Track through the use of a class grid</w:t>
            </w:r>
          </w:p>
          <w:p w14:paraId="6AF5D3AE" w14:textId="62609B24" w:rsidR="008F1B4B" w:rsidRPr="008F1B4B" w:rsidRDefault="008F1B4B" w:rsidP="00931804">
            <w:pPr>
              <w:rPr>
                <w:rFonts w:asciiTheme="majorHAnsi" w:hAnsiTheme="majorHAnsi" w:cstheme="majorHAnsi"/>
                <w:iCs/>
                <w:sz w:val="22"/>
                <w:szCs w:val="22"/>
              </w:rPr>
            </w:pPr>
          </w:p>
        </w:tc>
      </w:tr>
    </w:tbl>
    <w:p w14:paraId="25CB55A5" w14:textId="77777777" w:rsidR="00282122" w:rsidRPr="002A3E24" w:rsidRDefault="00282122" w:rsidP="00F830D5">
      <w:pPr>
        <w:rPr>
          <w:rFonts w:asciiTheme="majorHAnsi" w:hAnsiTheme="majorHAnsi" w:cstheme="majorHAnsi"/>
          <w:b/>
          <w:sz w:val="22"/>
          <w:szCs w:val="22"/>
        </w:rPr>
      </w:pPr>
    </w:p>
    <w:p w14:paraId="04A15E4E" w14:textId="77777777" w:rsidR="006C41F1" w:rsidRPr="002A3E24" w:rsidRDefault="002562E6" w:rsidP="007654C2">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DESIGN CONSIDERATIONS</w:t>
      </w:r>
    </w:p>
    <w:p w14:paraId="3DAB9520"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9" w:history="1">
        <w:r w:rsidRPr="002A3E24">
          <w:rPr>
            <w:rStyle w:val="Hyperlink"/>
            <w:rFonts w:asciiTheme="majorHAnsi" w:hAnsiTheme="majorHAnsi" w:cstheme="majorHAnsi"/>
            <w:sz w:val="22"/>
            <w:szCs w:val="22"/>
          </w:rPr>
          <w:t>Instructional Design Map</w:t>
        </w:r>
      </w:hyperlink>
    </w:p>
    <w:p w14:paraId="7A84CEB4" w14:textId="77777777"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56A4BB48" w14:textId="77777777" w:rsidTr="003300B9">
        <w:trPr>
          <w:trHeight w:val="257"/>
        </w:trPr>
        <w:tc>
          <w:tcPr>
            <w:tcW w:w="10765" w:type="dxa"/>
            <w:shd w:val="clear" w:color="auto" w:fill="F2F2F2" w:themeFill="background1" w:themeFillShade="F2"/>
          </w:tcPr>
          <w:p w14:paraId="53FAC6AD" w14:textId="77777777"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 xml:space="preserve">of diverse needs, interests, cultural </w:t>
            </w:r>
            <w:r w:rsidR="001D2E7E">
              <w:rPr>
                <w:rFonts w:asciiTheme="majorHAnsi" w:hAnsiTheme="majorHAnsi" w:cstheme="majorHAnsi"/>
                <w:i/>
                <w:sz w:val="22"/>
                <w:szCs w:val="22"/>
              </w:rPr>
              <w:lastRenderedPageBreak/>
              <w:t>safety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w:t>
            </w:r>
            <w:proofErr w:type="spellStart"/>
            <w:r w:rsidRPr="002A3E24">
              <w:rPr>
                <w:rFonts w:asciiTheme="majorHAnsi" w:hAnsiTheme="majorHAnsi" w:cstheme="majorHAnsi"/>
                <w:i/>
                <w:sz w:val="22"/>
                <w:szCs w:val="22"/>
              </w:rPr>
              <w:t>behavioural</w:t>
            </w:r>
            <w:proofErr w:type="spellEnd"/>
            <w:r w:rsidRPr="002A3E24">
              <w:rPr>
                <w:rFonts w:asciiTheme="majorHAnsi" w:hAnsiTheme="majorHAnsi" w:cstheme="majorHAnsi"/>
                <w:i/>
                <w:sz w:val="22"/>
                <w:szCs w:val="22"/>
              </w:rPr>
              <w:t xml:space="preserve"> challenges. Mention any other design notes of importance, </w:t>
            </w:r>
            <w:proofErr w:type="gramStart"/>
            <w:r w:rsidRPr="002A3E24">
              <w:rPr>
                <w:rFonts w:asciiTheme="majorHAnsi" w:hAnsiTheme="majorHAnsi" w:cstheme="majorHAnsi"/>
                <w:i/>
                <w:sz w:val="22"/>
                <w:szCs w:val="22"/>
              </w:rPr>
              <w:t>e.g.</w:t>
            </w:r>
            <w:proofErr w:type="gramEnd"/>
            <w:r w:rsidRPr="002A3E24">
              <w:rPr>
                <w:rFonts w:asciiTheme="majorHAnsi" w:hAnsiTheme="majorHAnsi" w:cstheme="majorHAnsi"/>
                <w:i/>
                <w:sz w:val="22"/>
                <w:szCs w:val="22"/>
              </w:rPr>
              <w:t xml:space="preserve">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1E10C171" w14:textId="77777777" w:rsidTr="00282122">
        <w:trPr>
          <w:trHeight w:val="858"/>
        </w:trPr>
        <w:tc>
          <w:tcPr>
            <w:tcW w:w="10765" w:type="dxa"/>
          </w:tcPr>
          <w:p w14:paraId="3C59729D" w14:textId="77777777" w:rsidR="008F1B4B" w:rsidRDefault="008F1B4B" w:rsidP="008F1B4B">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lastRenderedPageBreak/>
              <w:t>Differentiation:</w:t>
            </w:r>
          </w:p>
          <w:p w14:paraId="4E8EC2C8" w14:textId="77777777" w:rsidR="008F1B4B" w:rsidRPr="00BA1D2D" w:rsidRDefault="008F1B4B" w:rsidP="007654C2">
            <w:pPr>
              <w:pStyle w:val="ListParagraph"/>
              <w:numPr>
                <w:ilvl w:val="0"/>
                <w:numId w:val="5"/>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Up to individual students if they wish to contribute to the discussion verbally, by showing agreement with their peers through hand signals, or not at all</w:t>
            </w:r>
          </w:p>
          <w:p w14:paraId="55D35303" w14:textId="77777777" w:rsidR="008F1B4B" w:rsidRPr="00BA1D2D" w:rsidRDefault="008F1B4B" w:rsidP="007654C2">
            <w:pPr>
              <w:pStyle w:val="ListParagraph"/>
              <w:numPr>
                <w:ilvl w:val="0"/>
                <w:numId w:val="5"/>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Group discussion format takes pressure off of individual students to have ideas/knowledge surrounding caterpillars</w:t>
            </w:r>
          </w:p>
          <w:p w14:paraId="27248A8F" w14:textId="061684A2" w:rsidR="008F1B4B" w:rsidRDefault="008F1B4B" w:rsidP="007654C2">
            <w:pPr>
              <w:pStyle w:val="ListParagraph"/>
              <w:numPr>
                <w:ilvl w:val="0"/>
                <w:numId w:val="5"/>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Tools will be available to the students who need them in order to self-regulate while sitting on the carpet and participating in the discussion</w:t>
            </w:r>
          </w:p>
          <w:p w14:paraId="28EAF778" w14:textId="00F5592C" w:rsidR="008F1B4B" w:rsidRDefault="008F1B4B" w:rsidP="007654C2">
            <w:pPr>
              <w:pStyle w:val="ListParagraph"/>
              <w:numPr>
                <w:ilvl w:val="0"/>
                <w:numId w:val="5"/>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Teacher will be available to help students with fine motor aspects of the project if necessary</w:t>
            </w:r>
          </w:p>
          <w:p w14:paraId="3C7E4ABE" w14:textId="35004333" w:rsidR="008F1B4B" w:rsidRDefault="008F1B4B" w:rsidP="008F1B4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Behaviour</w:t>
            </w:r>
          </w:p>
          <w:p w14:paraId="22AC30D5" w14:textId="77777777" w:rsidR="008F1B4B" w:rsidRDefault="008F1B4B" w:rsidP="007654C2">
            <w:pPr>
              <w:pStyle w:val="ListParagraph"/>
              <w:numPr>
                <w:ilvl w:val="0"/>
                <w:numId w:val="5"/>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A movement break may be incorporated into the lesson between the carpet time and working on the project if it feels needed</w:t>
            </w:r>
          </w:p>
          <w:p w14:paraId="5B6F902B" w14:textId="77777777" w:rsidR="002562E6" w:rsidRDefault="008F1B4B" w:rsidP="007654C2">
            <w:pPr>
              <w:pStyle w:val="ListParagraph"/>
              <w:numPr>
                <w:ilvl w:val="0"/>
                <w:numId w:val="5"/>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Classroom management strategies will include practicing wait time (not continuing the lesson until the whole class is quiet and focused), reminding students to turn their bodies and face me when I am teaching, moving students who are distracted by where/who they are sitting by, and praising students who are showing good active listening to encourage their classmates to do the same</w:t>
            </w:r>
            <w:r w:rsidRPr="008F1B4B">
              <w:rPr>
                <w:rFonts w:asciiTheme="majorHAnsi" w:eastAsia="Calibri" w:hAnsiTheme="majorHAnsi" w:cstheme="majorHAnsi"/>
                <w:iCs/>
                <w:color w:val="000000"/>
                <w:spacing w:val="-3"/>
                <w:sz w:val="22"/>
                <w:szCs w:val="22"/>
              </w:rPr>
              <w:t xml:space="preserve"> </w:t>
            </w:r>
          </w:p>
          <w:p w14:paraId="08B18A3B" w14:textId="6D89D2F9" w:rsidR="008F1B4B" w:rsidRPr="008F1B4B" w:rsidRDefault="008F1B4B" w:rsidP="008F1B4B">
            <w:pPr>
              <w:pStyle w:val="ListParagraph"/>
              <w:spacing w:before="100" w:beforeAutospacing="1"/>
              <w:contextualSpacing/>
              <w:textAlignment w:val="baseline"/>
              <w:rPr>
                <w:rFonts w:asciiTheme="majorHAnsi" w:eastAsia="Calibri" w:hAnsiTheme="majorHAnsi" w:cstheme="majorHAnsi"/>
                <w:iCs/>
                <w:color w:val="000000"/>
                <w:spacing w:val="-3"/>
                <w:sz w:val="22"/>
                <w:szCs w:val="22"/>
              </w:rPr>
            </w:pPr>
          </w:p>
        </w:tc>
      </w:tr>
      <w:tr w:rsidR="002562E6" w:rsidRPr="002A3E24" w14:paraId="56C8AADB" w14:textId="77777777" w:rsidTr="002A3E24">
        <w:trPr>
          <w:trHeight w:val="599"/>
        </w:trPr>
        <w:tc>
          <w:tcPr>
            <w:tcW w:w="10765" w:type="dxa"/>
            <w:shd w:val="clear" w:color="auto" w:fill="F2F2F2" w:themeFill="background1" w:themeFillShade="F2"/>
          </w:tcPr>
          <w:p w14:paraId="03D9D4E3" w14:textId="77777777"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w:t>
            </w:r>
            <w:proofErr w:type="gramStart"/>
            <w:r w:rsidRPr="002A3E24">
              <w:rPr>
                <w:rFonts w:asciiTheme="majorHAnsi" w:eastAsia="Calibri" w:hAnsiTheme="majorHAnsi" w:cstheme="majorHAnsi"/>
                <w:i/>
                <w:color w:val="000000"/>
                <w:spacing w:val="-3"/>
                <w:sz w:val="22"/>
                <w:szCs w:val="22"/>
              </w:rPr>
              <w:t>e.g.</w:t>
            </w:r>
            <w:proofErr w:type="gramEnd"/>
            <w:r w:rsidRPr="002A3E24">
              <w:rPr>
                <w:rFonts w:asciiTheme="majorHAnsi" w:eastAsia="Calibri" w:hAnsiTheme="majorHAnsi" w:cstheme="majorHAnsi"/>
                <w:i/>
                <w:color w:val="000000"/>
                <w:spacing w:val="-3"/>
                <w:sz w:val="22"/>
                <w:szCs w:val="22"/>
              </w:rPr>
              <w:t xml:space="preserve">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6349BB06" w14:textId="77777777" w:rsidTr="00282122">
        <w:trPr>
          <w:trHeight w:val="838"/>
        </w:trPr>
        <w:tc>
          <w:tcPr>
            <w:tcW w:w="10765" w:type="dxa"/>
          </w:tcPr>
          <w:p w14:paraId="1EBAD37E" w14:textId="77777777" w:rsidR="00633ADD" w:rsidRDefault="009C0AAB" w:rsidP="009C0AAB">
            <w:pPr>
              <w:pStyle w:val="ListParagraph"/>
              <w:numPr>
                <w:ilvl w:val="0"/>
                <w:numId w:val="5"/>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“The Amazing Lifecycle of Butterflies” book</w:t>
            </w:r>
          </w:p>
          <w:p w14:paraId="394BF825" w14:textId="77777777" w:rsidR="009C0AAB" w:rsidRDefault="009C0AAB" w:rsidP="009C0AAB">
            <w:pPr>
              <w:pStyle w:val="ListParagraph"/>
              <w:numPr>
                <w:ilvl w:val="0"/>
                <w:numId w:val="5"/>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Document Camera</w:t>
            </w:r>
          </w:p>
          <w:p w14:paraId="6368D269" w14:textId="77777777" w:rsidR="009C0AAB" w:rsidRDefault="009C0AAB" w:rsidP="009C0AAB">
            <w:pPr>
              <w:pStyle w:val="ListParagraph"/>
              <w:numPr>
                <w:ilvl w:val="0"/>
                <w:numId w:val="5"/>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Paper plates</w:t>
            </w:r>
          </w:p>
          <w:p w14:paraId="1C7F6AD2" w14:textId="77777777" w:rsidR="009C0AAB" w:rsidRDefault="009C0AAB" w:rsidP="009C0AAB">
            <w:pPr>
              <w:pStyle w:val="ListParagraph"/>
              <w:numPr>
                <w:ilvl w:val="0"/>
                <w:numId w:val="5"/>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Lifecycle plate template</w:t>
            </w:r>
          </w:p>
          <w:p w14:paraId="157C472E" w14:textId="77777777" w:rsidR="009C0AAB" w:rsidRDefault="009C0AAB" w:rsidP="009C0AAB">
            <w:pPr>
              <w:pStyle w:val="ListParagraph"/>
              <w:numPr>
                <w:ilvl w:val="0"/>
                <w:numId w:val="5"/>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Construction paper</w:t>
            </w:r>
          </w:p>
          <w:p w14:paraId="3CCD8F1D" w14:textId="77777777" w:rsidR="009C0AAB" w:rsidRDefault="009C0AAB" w:rsidP="009C0AAB">
            <w:pPr>
              <w:pStyle w:val="ListParagraph"/>
              <w:numPr>
                <w:ilvl w:val="0"/>
                <w:numId w:val="5"/>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Pipe cleaners</w:t>
            </w:r>
          </w:p>
          <w:p w14:paraId="6E70E735" w14:textId="77777777" w:rsidR="009C0AAB" w:rsidRDefault="009C0AAB" w:rsidP="009C0AAB">
            <w:pPr>
              <w:pStyle w:val="ListParagraph"/>
              <w:numPr>
                <w:ilvl w:val="0"/>
                <w:numId w:val="5"/>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Glue sticks</w:t>
            </w:r>
          </w:p>
          <w:p w14:paraId="2010E176" w14:textId="42A620C4" w:rsidR="009C0AAB" w:rsidRDefault="009C0AAB" w:rsidP="009C0AAB">
            <w:pPr>
              <w:pStyle w:val="ListParagraph"/>
              <w:numPr>
                <w:ilvl w:val="0"/>
                <w:numId w:val="5"/>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Tissue paper</w:t>
            </w:r>
          </w:p>
          <w:p w14:paraId="7A43E22E" w14:textId="6F5769D4" w:rsidR="009C0AAB" w:rsidRDefault="009C0AAB" w:rsidP="009C0AAB">
            <w:pPr>
              <w:pStyle w:val="ListParagraph"/>
              <w:numPr>
                <w:ilvl w:val="0"/>
                <w:numId w:val="5"/>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Small pompoms</w:t>
            </w:r>
          </w:p>
          <w:p w14:paraId="6B4F7BB5" w14:textId="484527B3" w:rsidR="009C0AAB" w:rsidRPr="009C0AAB" w:rsidRDefault="009C0AAB" w:rsidP="009C0AAB">
            <w:pPr>
              <w:pStyle w:val="ListParagraph"/>
              <w:spacing w:before="100" w:beforeAutospacing="1"/>
              <w:contextualSpacing/>
              <w:textAlignment w:val="baseline"/>
              <w:rPr>
                <w:rFonts w:asciiTheme="majorHAnsi" w:eastAsia="Calibri" w:hAnsiTheme="majorHAnsi" w:cstheme="majorHAnsi"/>
                <w:iCs/>
                <w:color w:val="000000"/>
                <w:spacing w:val="-3"/>
                <w:sz w:val="22"/>
                <w:szCs w:val="22"/>
              </w:rPr>
            </w:pPr>
          </w:p>
        </w:tc>
      </w:tr>
    </w:tbl>
    <w:p w14:paraId="1E98C127" w14:textId="77777777" w:rsidR="00282122" w:rsidRDefault="00282122" w:rsidP="00210166">
      <w:pPr>
        <w:rPr>
          <w:rFonts w:asciiTheme="majorHAnsi" w:hAnsiTheme="majorHAnsi" w:cstheme="majorHAnsi"/>
          <w:b/>
          <w:sz w:val="22"/>
          <w:szCs w:val="22"/>
        </w:rPr>
      </w:pPr>
    </w:p>
    <w:p w14:paraId="6536C530" w14:textId="77777777" w:rsidR="00633ADD" w:rsidRPr="002A3E24" w:rsidRDefault="00633ADD" w:rsidP="00210166">
      <w:pPr>
        <w:rPr>
          <w:rFonts w:asciiTheme="majorHAnsi" w:hAnsiTheme="majorHAnsi" w:cstheme="majorHAnsi"/>
          <w:b/>
          <w:sz w:val="22"/>
          <w:szCs w:val="22"/>
        </w:rPr>
      </w:pPr>
    </w:p>
    <w:p w14:paraId="0137C258" w14:textId="77777777" w:rsidR="00210166" w:rsidRPr="002A3E24" w:rsidRDefault="007A54CE" w:rsidP="007654C2">
      <w:pPr>
        <w:pStyle w:val="ListParagraph"/>
        <w:numPr>
          <w:ilvl w:val="0"/>
          <w:numId w:val="1"/>
        </w:numPr>
        <w:ind w:left="357" w:hanging="357"/>
        <w:rPr>
          <w:rFonts w:asciiTheme="majorHAnsi" w:hAnsiTheme="majorHAnsi" w:cstheme="majorHAnsi"/>
          <w:b/>
          <w:bCs/>
          <w:sz w:val="22"/>
          <w:szCs w:val="22"/>
        </w:rPr>
      </w:pPr>
      <w:r w:rsidRPr="002A3E24">
        <w:rPr>
          <w:rFonts w:asciiTheme="majorHAnsi" w:hAnsiTheme="majorHAnsi" w:cstheme="majorHAnsi"/>
          <w:b/>
          <w:bCs/>
          <w:sz w:val="22"/>
          <w:szCs w:val="22"/>
        </w:rPr>
        <w:t xml:space="preserve">LESSON </w:t>
      </w:r>
      <w:r w:rsidR="00EB063E" w:rsidRPr="002A3E24">
        <w:rPr>
          <w:rFonts w:asciiTheme="majorHAnsi" w:hAnsiTheme="majorHAnsi" w:cstheme="majorHAnsi"/>
          <w:b/>
          <w:bCs/>
          <w:sz w:val="22"/>
          <w:szCs w:val="22"/>
        </w:rPr>
        <w:t>OUTLINE</w:t>
      </w:r>
    </w:p>
    <w:p w14:paraId="53275FC4" w14:textId="77777777" w:rsidR="00D40150" w:rsidRPr="002A3E24" w:rsidRDefault="00D40150">
      <w:pPr>
        <w:rPr>
          <w:rFonts w:asciiTheme="majorHAnsi" w:hAnsiTheme="majorHAnsi" w:cstheme="majorHAnsi"/>
          <w:b/>
          <w:sz w:val="22"/>
          <w:szCs w:val="22"/>
        </w:rPr>
      </w:pPr>
    </w:p>
    <w:tbl>
      <w:tblPr>
        <w:tblStyle w:val="TableGrid"/>
        <w:tblW w:w="10915" w:type="dxa"/>
        <w:tblInd w:w="-5" w:type="dxa"/>
        <w:tblLayout w:type="fixed"/>
        <w:tblLook w:val="00A0" w:firstRow="1" w:lastRow="0" w:firstColumn="1" w:lastColumn="0" w:noHBand="0" w:noVBand="0"/>
      </w:tblPr>
      <w:tblGrid>
        <w:gridCol w:w="2410"/>
        <w:gridCol w:w="7229"/>
        <w:gridCol w:w="1276"/>
      </w:tblGrid>
      <w:tr w:rsidR="00A56954" w:rsidRPr="002A3E24" w14:paraId="26DFD47B" w14:textId="77777777" w:rsidTr="00D441B2">
        <w:trPr>
          <w:trHeight w:hRule="exact" w:val="432"/>
        </w:trPr>
        <w:tc>
          <w:tcPr>
            <w:tcW w:w="2410" w:type="dxa"/>
            <w:shd w:val="clear" w:color="auto" w:fill="F2F2F2" w:themeFill="background1" w:themeFillShade="F2"/>
            <w:vAlign w:val="center"/>
          </w:tcPr>
          <w:p w14:paraId="2891CC14" w14:textId="77777777" w:rsidR="00A56954" w:rsidRPr="002A3E24" w:rsidRDefault="003300B9" w:rsidP="00B042CC">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7229" w:type="dxa"/>
            <w:shd w:val="clear" w:color="auto" w:fill="F2F2F2" w:themeFill="background1" w:themeFillShade="F2"/>
            <w:vAlign w:val="center"/>
          </w:tcPr>
          <w:p w14:paraId="7C4EF374" w14:textId="77777777" w:rsidR="00A56954" w:rsidRPr="002A3E24" w:rsidRDefault="00A56954" w:rsidP="00B042CC">
            <w:pPr>
              <w:rPr>
                <w:rFonts w:asciiTheme="majorHAnsi" w:hAnsiTheme="majorHAnsi" w:cstheme="majorHAnsi"/>
                <w:b/>
                <w:sz w:val="20"/>
                <w:szCs w:val="20"/>
              </w:rPr>
            </w:pPr>
            <w:r w:rsidRPr="002A3E24">
              <w:rPr>
                <w:rFonts w:asciiTheme="majorHAnsi" w:hAnsiTheme="majorHAnsi" w:cstheme="majorHAnsi"/>
                <w:b/>
                <w:sz w:val="22"/>
                <w:szCs w:val="22"/>
              </w:rPr>
              <w:t xml:space="preserve">Student </w:t>
            </w:r>
            <w:r w:rsidR="007A54CE" w:rsidRPr="002A3E24">
              <w:rPr>
                <w:rFonts w:asciiTheme="majorHAnsi" w:hAnsiTheme="majorHAnsi" w:cstheme="majorHAnsi"/>
                <w:b/>
                <w:sz w:val="22"/>
                <w:szCs w:val="22"/>
              </w:rPr>
              <w:t>Does/Teacher Does</w:t>
            </w:r>
            <w:r w:rsidR="007A54CE" w:rsidRPr="002A3E24">
              <w:rPr>
                <w:rFonts w:asciiTheme="majorHAnsi" w:hAnsiTheme="majorHAnsi" w:cstheme="majorHAnsi"/>
                <w:bCs/>
                <w:i/>
                <w:iCs/>
                <w:sz w:val="20"/>
                <w:szCs w:val="20"/>
              </w:rPr>
              <w:t xml:space="preserve"> (learning activities to target le</w:t>
            </w:r>
            <w:r w:rsidR="004D6B7A" w:rsidRPr="002A3E24">
              <w:rPr>
                <w:rFonts w:asciiTheme="majorHAnsi" w:hAnsiTheme="majorHAnsi" w:cstheme="majorHAnsi"/>
                <w:bCs/>
                <w:i/>
                <w:iCs/>
                <w:sz w:val="20"/>
                <w:szCs w:val="20"/>
              </w:rPr>
              <w:t>a</w:t>
            </w:r>
            <w:r w:rsidR="007A54CE" w:rsidRPr="002A3E24">
              <w:rPr>
                <w:rFonts w:asciiTheme="majorHAnsi" w:hAnsiTheme="majorHAnsi" w:cstheme="majorHAnsi"/>
                <w:bCs/>
                <w:i/>
                <w:iCs/>
                <w:sz w:val="20"/>
                <w:szCs w:val="20"/>
              </w:rPr>
              <w:t>rning intentions)</w:t>
            </w:r>
          </w:p>
        </w:tc>
        <w:tc>
          <w:tcPr>
            <w:tcW w:w="1276" w:type="dxa"/>
            <w:shd w:val="clear" w:color="auto" w:fill="F2F2F2" w:themeFill="background1" w:themeFillShade="F2"/>
            <w:vAlign w:val="center"/>
          </w:tcPr>
          <w:p w14:paraId="7BDEA153" w14:textId="77777777" w:rsidR="00A56954" w:rsidRPr="002A3E24" w:rsidRDefault="00A56954" w:rsidP="00B042CC">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A56954" w:rsidRPr="002A3E24" w14:paraId="3A626C77" w14:textId="77777777" w:rsidTr="00D441B2">
        <w:trPr>
          <w:trHeight w:val="2438"/>
        </w:trPr>
        <w:tc>
          <w:tcPr>
            <w:tcW w:w="2410" w:type="dxa"/>
            <w:shd w:val="clear" w:color="auto" w:fill="F2F2F2" w:themeFill="background1" w:themeFillShade="F2"/>
          </w:tcPr>
          <w:p w14:paraId="73E738BD" w14:textId="77777777" w:rsidR="00A56954" w:rsidRPr="002A3E24" w:rsidRDefault="004D6B7A" w:rsidP="00E147E5">
            <w:pPr>
              <w:rPr>
                <w:rFonts w:asciiTheme="majorHAnsi" w:hAnsiTheme="majorHAnsi" w:cstheme="majorHAnsi"/>
                <w:i/>
                <w:sz w:val="20"/>
                <w:szCs w:val="20"/>
              </w:rPr>
            </w:pPr>
            <w:r w:rsidRPr="002A3E24">
              <w:rPr>
                <w:rFonts w:asciiTheme="majorHAnsi" w:hAnsiTheme="majorHAnsi" w:cstheme="majorHAnsi"/>
                <w:b/>
                <w:sz w:val="20"/>
                <w:szCs w:val="20"/>
              </w:rPr>
              <w:t>OPENING:</w:t>
            </w:r>
          </w:p>
          <w:p w14:paraId="0878A47F" w14:textId="77777777" w:rsidR="00F830D5" w:rsidRPr="002A3E24" w:rsidRDefault="003300B9" w:rsidP="002A3E24">
            <w:pPr>
              <w:rPr>
                <w:rFonts w:asciiTheme="majorHAnsi" w:hAnsiTheme="majorHAnsi" w:cstheme="majorHAnsi"/>
                <w:b/>
                <w:sz w:val="22"/>
                <w:szCs w:val="22"/>
              </w:rPr>
            </w:pPr>
            <w:proofErr w:type="gramStart"/>
            <w:r w:rsidRPr="002A3E24">
              <w:rPr>
                <w:rFonts w:asciiTheme="majorHAnsi" w:hAnsiTheme="majorHAnsi" w:cstheme="majorHAnsi"/>
                <w:i/>
                <w:sz w:val="20"/>
                <w:szCs w:val="20"/>
              </w:rPr>
              <w:t>e.g.</w:t>
            </w:r>
            <w:proofErr w:type="gramEnd"/>
            <w:r w:rsidRPr="002A3E24">
              <w:rPr>
                <w:rFonts w:asciiTheme="majorHAnsi" w:hAnsiTheme="majorHAnsi" w:cstheme="majorHAnsi"/>
                <w:i/>
                <w:sz w:val="20"/>
                <w:szCs w:val="20"/>
              </w:rPr>
              <w:t xml:space="preserve"> </w:t>
            </w:r>
            <w:r w:rsidR="00D441B2">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sidR="00507AA7">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w:t>
            </w:r>
            <w:r w:rsidR="007A54CE" w:rsidRPr="002A3E24">
              <w:rPr>
                <w:rFonts w:asciiTheme="majorHAnsi" w:hAnsiTheme="majorHAnsi" w:cstheme="majorHAnsi"/>
                <w:i/>
                <w:sz w:val="20"/>
                <w:szCs w:val="20"/>
              </w:rPr>
              <w:t xml:space="preserve">, motivator, or other introduction to </w:t>
            </w:r>
            <w:r w:rsidR="00665CC3" w:rsidRPr="002A3E24">
              <w:rPr>
                <w:rFonts w:asciiTheme="majorHAnsi" w:hAnsiTheme="majorHAnsi" w:cstheme="majorHAnsi"/>
                <w:i/>
                <w:sz w:val="20"/>
                <w:szCs w:val="20"/>
              </w:rPr>
              <w:t>engag</w:t>
            </w:r>
            <w:r w:rsidR="007A54CE" w:rsidRPr="002A3E24">
              <w:rPr>
                <w:rFonts w:asciiTheme="majorHAnsi" w:hAnsiTheme="majorHAnsi" w:cstheme="majorHAnsi"/>
                <w:i/>
                <w:sz w:val="20"/>
                <w:szCs w:val="20"/>
              </w:rPr>
              <w:t>e</w:t>
            </w:r>
            <w:r w:rsidR="00665CC3" w:rsidRPr="002A3E24">
              <w:rPr>
                <w:rFonts w:asciiTheme="majorHAnsi" w:hAnsiTheme="majorHAnsi" w:cstheme="majorHAnsi"/>
                <w:i/>
                <w:sz w:val="20"/>
                <w:szCs w:val="20"/>
              </w:rPr>
              <w:t xml:space="preserve"> students and activat</w:t>
            </w:r>
            <w:r w:rsidR="007A54CE" w:rsidRPr="002A3E24">
              <w:rPr>
                <w:rFonts w:asciiTheme="majorHAnsi" w:hAnsiTheme="majorHAnsi" w:cstheme="majorHAnsi"/>
                <w:i/>
                <w:sz w:val="20"/>
                <w:szCs w:val="20"/>
              </w:rPr>
              <w:t>e thinking and prior knowledge</w:t>
            </w:r>
            <w:r w:rsidR="00005B3F" w:rsidRPr="002A3E24">
              <w:rPr>
                <w:rFonts w:asciiTheme="majorHAnsi" w:hAnsiTheme="majorHAnsi" w:cstheme="majorHAnsi"/>
                <w:b/>
                <w:sz w:val="22"/>
                <w:szCs w:val="22"/>
              </w:rPr>
              <w:t xml:space="preserve"> </w:t>
            </w:r>
          </w:p>
        </w:tc>
        <w:tc>
          <w:tcPr>
            <w:tcW w:w="7229" w:type="dxa"/>
          </w:tcPr>
          <w:p w14:paraId="2008A772" w14:textId="77777777" w:rsidR="00005B3F" w:rsidRDefault="007024A3" w:rsidP="007A54CE">
            <w:pPr>
              <w:rPr>
                <w:rFonts w:asciiTheme="majorHAnsi" w:hAnsiTheme="majorHAnsi" w:cstheme="majorHAnsi"/>
                <w:bCs/>
                <w:sz w:val="22"/>
                <w:szCs w:val="22"/>
              </w:rPr>
            </w:pPr>
            <w:r>
              <w:rPr>
                <w:rFonts w:asciiTheme="majorHAnsi" w:hAnsiTheme="majorHAnsi" w:cstheme="majorHAnsi"/>
                <w:bCs/>
                <w:sz w:val="22"/>
                <w:szCs w:val="22"/>
              </w:rPr>
              <w:t>Set up document camera</w:t>
            </w:r>
          </w:p>
          <w:p w14:paraId="3FA4CD33" w14:textId="77777777" w:rsidR="007024A3" w:rsidRDefault="007024A3" w:rsidP="007A54CE">
            <w:pPr>
              <w:rPr>
                <w:rFonts w:asciiTheme="majorHAnsi" w:hAnsiTheme="majorHAnsi" w:cstheme="majorHAnsi"/>
                <w:bCs/>
                <w:sz w:val="22"/>
                <w:szCs w:val="22"/>
              </w:rPr>
            </w:pPr>
            <w:r>
              <w:rPr>
                <w:rFonts w:asciiTheme="majorHAnsi" w:hAnsiTheme="majorHAnsi" w:cstheme="majorHAnsi"/>
                <w:bCs/>
                <w:sz w:val="22"/>
                <w:szCs w:val="22"/>
              </w:rPr>
              <w:t>Pull out chair to not be in the shadow of the document camera</w:t>
            </w:r>
          </w:p>
          <w:p w14:paraId="7EA627B8" w14:textId="2100FAB2" w:rsidR="007024A3" w:rsidRDefault="007024A3" w:rsidP="007A54CE">
            <w:pPr>
              <w:rPr>
                <w:rFonts w:asciiTheme="majorHAnsi" w:hAnsiTheme="majorHAnsi" w:cstheme="majorHAnsi"/>
                <w:bCs/>
                <w:sz w:val="22"/>
                <w:szCs w:val="22"/>
              </w:rPr>
            </w:pPr>
            <w:r>
              <w:rPr>
                <w:rFonts w:asciiTheme="majorHAnsi" w:hAnsiTheme="majorHAnsi" w:cstheme="majorHAnsi"/>
                <w:bCs/>
                <w:sz w:val="22"/>
                <w:szCs w:val="22"/>
              </w:rPr>
              <w:t>Bring materials to the carpet</w:t>
            </w:r>
            <w:r w:rsidR="00612BDC">
              <w:rPr>
                <w:rFonts w:asciiTheme="majorHAnsi" w:hAnsiTheme="majorHAnsi" w:cstheme="majorHAnsi"/>
                <w:bCs/>
                <w:sz w:val="22"/>
                <w:szCs w:val="22"/>
              </w:rPr>
              <w:t xml:space="preserve"> (leave most of the art supplies on the rainbow table)</w:t>
            </w:r>
          </w:p>
          <w:p w14:paraId="323CAB59" w14:textId="77777777" w:rsidR="007024A3" w:rsidRDefault="007024A3" w:rsidP="007A54CE">
            <w:pPr>
              <w:rPr>
                <w:rFonts w:asciiTheme="majorHAnsi" w:hAnsiTheme="majorHAnsi" w:cstheme="majorHAnsi"/>
                <w:bCs/>
                <w:sz w:val="22"/>
                <w:szCs w:val="22"/>
              </w:rPr>
            </w:pPr>
          </w:p>
          <w:p w14:paraId="18AA535C" w14:textId="77777777" w:rsidR="007024A3" w:rsidRDefault="007024A3" w:rsidP="007A54CE">
            <w:pPr>
              <w:rPr>
                <w:rFonts w:asciiTheme="majorHAnsi" w:hAnsiTheme="majorHAnsi" w:cstheme="majorHAnsi"/>
                <w:bCs/>
                <w:sz w:val="22"/>
                <w:szCs w:val="22"/>
              </w:rPr>
            </w:pPr>
            <w:r>
              <w:rPr>
                <w:rFonts w:asciiTheme="majorHAnsi" w:hAnsiTheme="majorHAnsi" w:cstheme="majorHAnsi"/>
                <w:bCs/>
                <w:sz w:val="22"/>
                <w:szCs w:val="22"/>
              </w:rPr>
              <w:t>Ask students to put their books away and join me on the carpet</w:t>
            </w:r>
          </w:p>
          <w:p w14:paraId="26FE63FB" w14:textId="77777777" w:rsidR="007024A3" w:rsidRDefault="007024A3" w:rsidP="007A54CE">
            <w:pPr>
              <w:rPr>
                <w:rFonts w:asciiTheme="majorHAnsi" w:hAnsiTheme="majorHAnsi" w:cstheme="majorHAnsi"/>
                <w:bCs/>
                <w:sz w:val="22"/>
                <w:szCs w:val="22"/>
              </w:rPr>
            </w:pPr>
          </w:p>
          <w:p w14:paraId="688C00B0" w14:textId="77777777" w:rsidR="007024A3" w:rsidRDefault="007024A3" w:rsidP="007A54CE">
            <w:pPr>
              <w:rPr>
                <w:rFonts w:asciiTheme="majorHAnsi" w:hAnsiTheme="majorHAnsi" w:cstheme="majorHAnsi"/>
                <w:bCs/>
                <w:sz w:val="22"/>
                <w:szCs w:val="22"/>
              </w:rPr>
            </w:pPr>
            <w:r>
              <w:rPr>
                <w:rFonts w:asciiTheme="majorHAnsi" w:hAnsiTheme="majorHAnsi" w:cstheme="majorHAnsi"/>
                <w:bCs/>
                <w:sz w:val="22"/>
                <w:szCs w:val="22"/>
              </w:rPr>
              <w:t>Remind students to get a tool if they need one</w:t>
            </w:r>
          </w:p>
          <w:p w14:paraId="3FB1F799" w14:textId="77777777" w:rsidR="007024A3" w:rsidRDefault="007024A3" w:rsidP="007A54CE">
            <w:pPr>
              <w:rPr>
                <w:rFonts w:asciiTheme="majorHAnsi" w:hAnsiTheme="majorHAnsi" w:cstheme="majorHAnsi"/>
                <w:bCs/>
                <w:sz w:val="22"/>
                <w:szCs w:val="22"/>
              </w:rPr>
            </w:pPr>
          </w:p>
          <w:p w14:paraId="1D022225" w14:textId="43360D32" w:rsidR="007024A3" w:rsidRDefault="007024A3" w:rsidP="007A54CE">
            <w:pPr>
              <w:rPr>
                <w:rFonts w:asciiTheme="majorHAnsi" w:hAnsiTheme="majorHAnsi" w:cstheme="majorHAnsi"/>
                <w:bCs/>
                <w:sz w:val="22"/>
                <w:szCs w:val="22"/>
              </w:rPr>
            </w:pPr>
            <w:r>
              <w:rPr>
                <w:rFonts w:asciiTheme="majorHAnsi" w:hAnsiTheme="majorHAnsi" w:cstheme="majorHAnsi"/>
                <w:bCs/>
                <w:sz w:val="22"/>
                <w:szCs w:val="22"/>
              </w:rPr>
              <w:t>Lead students in a quick stretch and breathing exercise before sitting on the carpet</w:t>
            </w:r>
          </w:p>
          <w:p w14:paraId="762699B5" w14:textId="123DF5EB" w:rsidR="00612BDC" w:rsidRDefault="00612BDC" w:rsidP="00612BDC">
            <w:pPr>
              <w:rPr>
                <w:rFonts w:asciiTheme="majorHAnsi" w:hAnsiTheme="majorHAnsi" w:cstheme="majorHAnsi"/>
                <w:bCs/>
                <w:sz w:val="22"/>
                <w:szCs w:val="22"/>
              </w:rPr>
            </w:pPr>
          </w:p>
          <w:p w14:paraId="6E0FE780" w14:textId="64DF36A4" w:rsidR="00612BDC" w:rsidRDefault="00612BDC" w:rsidP="00612BDC">
            <w:pPr>
              <w:rPr>
                <w:rFonts w:asciiTheme="majorHAnsi" w:hAnsiTheme="majorHAnsi" w:cstheme="majorHAnsi"/>
                <w:bCs/>
                <w:sz w:val="22"/>
                <w:szCs w:val="22"/>
              </w:rPr>
            </w:pPr>
            <w:r>
              <w:rPr>
                <w:rFonts w:asciiTheme="majorHAnsi" w:hAnsiTheme="majorHAnsi" w:cstheme="majorHAnsi"/>
                <w:bCs/>
                <w:sz w:val="22"/>
                <w:szCs w:val="22"/>
              </w:rPr>
              <w:t>Read “The Amazing Lifecycle of Butterflies”</w:t>
            </w:r>
          </w:p>
          <w:p w14:paraId="62402BC9" w14:textId="066B4C62" w:rsidR="00612BDC" w:rsidRDefault="00612BDC" w:rsidP="007654C2">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Pause for questions/ask students what will come next</w:t>
            </w:r>
          </w:p>
          <w:p w14:paraId="5D5DF9D5" w14:textId="417AD3D0" w:rsidR="00612BDC" w:rsidRPr="00612BDC" w:rsidRDefault="00612BDC" w:rsidP="007654C2">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Encouraged raised hands and use of hand signals if they agree with a classmate</w:t>
            </w:r>
          </w:p>
          <w:p w14:paraId="174B5D1A" w14:textId="75E4946B" w:rsidR="007024A3" w:rsidRPr="004D1BFA" w:rsidRDefault="007024A3" w:rsidP="007A54CE">
            <w:pPr>
              <w:rPr>
                <w:rFonts w:asciiTheme="majorHAnsi" w:hAnsiTheme="majorHAnsi" w:cstheme="majorHAnsi"/>
                <w:bCs/>
                <w:sz w:val="22"/>
                <w:szCs w:val="22"/>
              </w:rPr>
            </w:pPr>
          </w:p>
        </w:tc>
        <w:tc>
          <w:tcPr>
            <w:tcW w:w="1276" w:type="dxa"/>
          </w:tcPr>
          <w:p w14:paraId="053A3781" w14:textId="77777777" w:rsidR="00270524" w:rsidRDefault="00270524" w:rsidP="00D40150">
            <w:pPr>
              <w:rPr>
                <w:rFonts w:asciiTheme="majorHAnsi" w:hAnsiTheme="majorHAnsi" w:cstheme="majorHAnsi"/>
                <w:bCs/>
                <w:sz w:val="22"/>
                <w:szCs w:val="22"/>
              </w:rPr>
            </w:pPr>
          </w:p>
          <w:p w14:paraId="54CCE2D1" w14:textId="77777777" w:rsidR="00612BDC" w:rsidRDefault="00612BDC" w:rsidP="00D40150">
            <w:pPr>
              <w:rPr>
                <w:rFonts w:asciiTheme="majorHAnsi" w:hAnsiTheme="majorHAnsi" w:cstheme="majorHAnsi"/>
                <w:bCs/>
                <w:sz w:val="22"/>
                <w:szCs w:val="22"/>
              </w:rPr>
            </w:pPr>
          </w:p>
          <w:p w14:paraId="006199FB" w14:textId="77777777" w:rsidR="00612BDC" w:rsidRDefault="00612BDC" w:rsidP="00D40150">
            <w:pPr>
              <w:rPr>
                <w:rFonts w:asciiTheme="majorHAnsi" w:hAnsiTheme="majorHAnsi" w:cstheme="majorHAnsi"/>
                <w:bCs/>
                <w:sz w:val="22"/>
                <w:szCs w:val="22"/>
              </w:rPr>
            </w:pPr>
          </w:p>
          <w:p w14:paraId="765650E4" w14:textId="77777777" w:rsidR="00612BDC" w:rsidRDefault="00612BDC" w:rsidP="00D40150">
            <w:pPr>
              <w:rPr>
                <w:rFonts w:asciiTheme="majorHAnsi" w:hAnsiTheme="majorHAnsi" w:cstheme="majorHAnsi"/>
                <w:bCs/>
                <w:sz w:val="22"/>
                <w:szCs w:val="22"/>
              </w:rPr>
            </w:pPr>
          </w:p>
          <w:p w14:paraId="23B1778C" w14:textId="77777777" w:rsidR="00612BDC" w:rsidRDefault="00612BDC" w:rsidP="00D40150">
            <w:pPr>
              <w:rPr>
                <w:rFonts w:asciiTheme="majorHAnsi" w:hAnsiTheme="majorHAnsi" w:cstheme="majorHAnsi"/>
                <w:bCs/>
                <w:sz w:val="22"/>
                <w:szCs w:val="22"/>
              </w:rPr>
            </w:pPr>
            <w:r>
              <w:rPr>
                <w:rFonts w:asciiTheme="majorHAnsi" w:hAnsiTheme="majorHAnsi" w:cstheme="majorHAnsi"/>
                <w:bCs/>
                <w:sz w:val="22"/>
                <w:szCs w:val="22"/>
              </w:rPr>
              <w:t>3 min</w:t>
            </w:r>
          </w:p>
          <w:p w14:paraId="4AEB1373" w14:textId="77777777" w:rsidR="00612BDC" w:rsidRDefault="00612BDC" w:rsidP="00D40150">
            <w:pPr>
              <w:rPr>
                <w:rFonts w:asciiTheme="majorHAnsi" w:hAnsiTheme="majorHAnsi" w:cstheme="majorHAnsi"/>
                <w:bCs/>
                <w:sz w:val="22"/>
                <w:szCs w:val="22"/>
              </w:rPr>
            </w:pPr>
          </w:p>
          <w:p w14:paraId="7695A46A" w14:textId="77777777" w:rsidR="00612BDC" w:rsidRDefault="00612BDC" w:rsidP="00D40150">
            <w:pPr>
              <w:rPr>
                <w:rFonts w:asciiTheme="majorHAnsi" w:hAnsiTheme="majorHAnsi" w:cstheme="majorHAnsi"/>
                <w:bCs/>
                <w:sz w:val="22"/>
                <w:szCs w:val="22"/>
              </w:rPr>
            </w:pPr>
          </w:p>
          <w:p w14:paraId="30033305" w14:textId="77777777" w:rsidR="00612BDC" w:rsidRDefault="00612BDC" w:rsidP="00D40150">
            <w:pPr>
              <w:rPr>
                <w:rFonts w:asciiTheme="majorHAnsi" w:hAnsiTheme="majorHAnsi" w:cstheme="majorHAnsi"/>
                <w:bCs/>
                <w:sz w:val="22"/>
                <w:szCs w:val="22"/>
              </w:rPr>
            </w:pPr>
          </w:p>
          <w:p w14:paraId="0EDA0B82" w14:textId="201C96D3" w:rsidR="00612BDC" w:rsidRDefault="00612BDC" w:rsidP="00D40150">
            <w:pPr>
              <w:rPr>
                <w:rFonts w:asciiTheme="majorHAnsi" w:hAnsiTheme="majorHAnsi" w:cstheme="majorHAnsi"/>
                <w:bCs/>
                <w:sz w:val="22"/>
                <w:szCs w:val="22"/>
              </w:rPr>
            </w:pPr>
          </w:p>
          <w:p w14:paraId="03D2E257" w14:textId="77777777" w:rsidR="00612BDC" w:rsidRDefault="00612BDC" w:rsidP="00D40150">
            <w:pPr>
              <w:rPr>
                <w:rFonts w:asciiTheme="majorHAnsi" w:hAnsiTheme="majorHAnsi" w:cstheme="majorHAnsi"/>
                <w:bCs/>
                <w:sz w:val="22"/>
                <w:szCs w:val="22"/>
              </w:rPr>
            </w:pPr>
          </w:p>
          <w:p w14:paraId="18931ACF" w14:textId="77777777" w:rsidR="00612BDC" w:rsidRDefault="00612BDC" w:rsidP="00D40150">
            <w:pPr>
              <w:rPr>
                <w:rFonts w:asciiTheme="majorHAnsi" w:hAnsiTheme="majorHAnsi" w:cstheme="majorHAnsi"/>
                <w:bCs/>
                <w:sz w:val="22"/>
                <w:szCs w:val="22"/>
              </w:rPr>
            </w:pPr>
          </w:p>
          <w:p w14:paraId="472EB0CC" w14:textId="77777777" w:rsidR="00612BDC" w:rsidRDefault="00612BDC" w:rsidP="00D40150">
            <w:pPr>
              <w:rPr>
                <w:rFonts w:asciiTheme="majorHAnsi" w:hAnsiTheme="majorHAnsi" w:cstheme="majorHAnsi"/>
                <w:bCs/>
                <w:sz w:val="22"/>
                <w:szCs w:val="22"/>
              </w:rPr>
            </w:pPr>
          </w:p>
          <w:p w14:paraId="413F746E" w14:textId="74150149" w:rsidR="00612BDC" w:rsidRPr="004D1BFA" w:rsidRDefault="00612BDC" w:rsidP="00D40150">
            <w:pPr>
              <w:rPr>
                <w:rFonts w:asciiTheme="majorHAnsi" w:hAnsiTheme="majorHAnsi" w:cstheme="majorHAnsi"/>
                <w:bCs/>
                <w:sz w:val="22"/>
                <w:szCs w:val="22"/>
              </w:rPr>
            </w:pPr>
            <w:r>
              <w:rPr>
                <w:rFonts w:asciiTheme="majorHAnsi" w:hAnsiTheme="majorHAnsi" w:cstheme="majorHAnsi"/>
                <w:bCs/>
                <w:sz w:val="22"/>
                <w:szCs w:val="22"/>
              </w:rPr>
              <w:t>5 min</w:t>
            </w:r>
          </w:p>
        </w:tc>
      </w:tr>
      <w:tr w:rsidR="00EE781F" w:rsidRPr="002A3E24" w14:paraId="3FD1D151" w14:textId="77777777" w:rsidTr="00D93A8B">
        <w:trPr>
          <w:trHeight w:val="2114"/>
        </w:trPr>
        <w:tc>
          <w:tcPr>
            <w:tcW w:w="2410" w:type="dxa"/>
            <w:shd w:val="clear" w:color="auto" w:fill="F2F2F2" w:themeFill="background1" w:themeFillShade="F2"/>
          </w:tcPr>
          <w:p w14:paraId="6CE7D629" w14:textId="77777777" w:rsidR="00EE781F" w:rsidRPr="002A3E24" w:rsidRDefault="00EE781F" w:rsidP="00EE781F">
            <w:pPr>
              <w:rPr>
                <w:rFonts w:asciiTheme="majorHAnsi" w:hAnsiTheme="majorHAnsi" w:cstheme="majorHAnsi"/>
                <w:b/>
                <w:sz w:val="20"/>
                <w:szCs w:val="20"/>
              </w:rPr>
            </w:pPr>
            <w:r w:rsidRPr="002A3E24">
              <w:rPr>
                <w:rFonts w:asciiTheme="majorHAnsi" w:hAnsiTheme="majorHAnsi" w:cstheme="majorHAnsi"/>
                <w:b/>
                <w:sz w:val="20"/>
                <w:szCs w:val="20"/>
              </w:rPr>
              <w:lastRenderedPageBreak/>
              <w:t>BODY:</w:t>
            </w:r>
          </w:p>
          <w:p w14:paraId="150FE74C" w14:textId="77777777" w:rsidR="00EE781F" w:rsidRPr="002A3E24" w:rsidRDefault="00EE781F" w:rsidP="007654C2">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1E290097" w14:textId="77777777" w:rsidR="00EE781F" w:rsidRPr="002A3E24" w:rsidRDefault="00EE781F" w:rsidP="007654C2">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Students are interacting with new ideas, actively constructing knowledge and understanding, and given opportunities to practice</w:t>
            </w:r>
            <w:r w:rsidR="000F7F01">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sidR="000F7F01">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26085A41" w14:textId="77777777" w:rsidR="00EE781F" w:rsidRPr="002A3E24" w:rsidRDefault="00EE781F" w:rsidP="007654C2">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 xml:space="preserve">strategic </w:t>
            </w:r>
            <w:proofErr w:type="gramStart"/>
            <w:r w:rsidRPr="002A3E24">
              <w:rPr>
                <w:rFonts w:asciiTheme="majorHAnsi" w:hAnsiTheme="majorHAnsi" w:cstheme="majorHAnsi"/>
                <w:bCs/>
                <w:i/>
                <w:iCs/>
                <w:sz w:val="20"/>
                <w:szCs w:val="20"/>
              </w:rPr>
              <w:t>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w:t>
            </w:r>
            <w:proofErr w:type="gramEnd"/>
            <w:r w:rsidRPr="002A3E24">
              <w:rPr>
                <w:rFonts w:asciiTheme="majorHAnsi" w:hAnsiTheme="majorHAnsi" w:cstheme="majorHAnsi"/>
                <w:bCs/>
                <w:i/>
                <w:iCs/>
                <w:sz w:val="20"/>
                <w:szCs w:val="20"/>
              </w:rPr>
              <w:t xml:space="preserve">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297B2856" w14:textId="77777777" w:rsidR="00EE781F" w:rsidRPr="002A3E24" w:rsidRDefault="00633ADD" w:rsidP="007654C2">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w:t>
            </w:r>
            <w:proofErr w:type="gramStart"/>
            <w:r>
              <w:rPr>
                <w:rFonts w:asciiTheme="majorHAnsi" w:hAnsiTheme="majorHAnsi" w:cstheme="majorHAnsi"/>
                <w:bCs/>
                <w:i/>
                <w:iCs/>
                <w:sz w:val="20"/>
                <w:szCs w:val="20"/>
              </w:rPr>
              <w:t>include:</w:t>
            </w:r>
            <w:proofErr w:type="gramEnd"/>
            <w:r>
              <w:rPr>
                <w:rFonts w:asciiTheme="majorHAnsi" w:hAnsiTheme="majorHAnsi" w:cstheme="majorHAnsi"/>
                <w:bCs/>
                <w:i/>
                <w:iCs/>
                <w:sz w:val="20"/>
                <w:szCs w:val="20"/>
              </w:rPr>
              <w:t xml:space="preserve"> transitions, </w:t>
            </w:r>
            <w:r w:rsidR="00EE781F"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00EE781F" w:rsidRPr="002A3E24">
              <w:rPr>
                <w:rFonts w:asciiTheme="majorHAnsi" w:hAnsiTheme="majorHAnsi" w:cstheme="majorHAnsi"/>
                <w:bCs/>
                <w:i/>
                <w:iCs/>
                <w:sz w:val="20"/>
                <w:szCs w:val="20"/>
              </w:rPr>
              <w:t>), and other applications of design considerations</w:t>
            </w:r>
          </w:p>
        </w:tc>
        <w:tc>
          <w:tcPr>
            <w:tcW w:w="7229" w:type="dxa"/>
          </w:tcPr>
          <w:p w14:paraId="20FA7F13" w14:textId="6C94D134" w:rsidR="00EE781F" w:rsidRDefault="00612BDC" w:rsidP="00633ADD">
            <w:pPr>
              <w:rPr>
                <w:rFonts w:asciiTheme="majorHAnsi" w:hAnsiTheme="majorHAnsi" w:cstheme="majorHAnsi"/>
                <w:bCs/>
                <w:sz w:val="22"/>
                <w:szCs w:val="22"/>
              </w:rPr>
            </w:pPr>
            <w:r>
              <w:rPr>
                <w:rFonts w:asciiTheme="majorHAnsi" w:hAnsiTheme="majorHAnsi" w:cstheme="majorHAnsi"/>
                <w:bCs/>
                <w:sz w:val="22"/>
                <w:szCs w:val="22"/>
              </w:rPr>
              <w:t>Ask students to turn and look at our classroom caterpillars and review:</w:t>
            </w:r>
          </w:p>
          <w:p w14:paraId="12ECFF1D" w14:textId="77777777" w:rsidR="00612BDC" w:rsidRDefault="00612BDC" w:rsidP="007654C2">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What stage are our caterpillars in right now?</w:t>
            </w:r>
          </w:p>
          <w:p w14:paraId="1C8B9635" w14:textId="77777777" w:rsidR="00612BDC" w:rsidRDefault="00612BDC" w:rsidP="007654C2">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What will come next?</w:t>
            </w:r>
          </w:p>
          <w:p w14:paraId="1477D738" w14:textId="4173C8D3" w:rsidR="00612BDC" w:rsidRDefault="00612BDC" w:rsidP="007654C2">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What were they before?</w:t>
            </w:r>
          </w:p>
          <w:p w14:paraId="11EC2434" w14:textId="0077BD99" w:rsidR="00612BDC" w:rsidRDefault="00612BDC" w:rsidP="00612BDC">
            <w:pPr>
              <w:rPr>
                <w:rFonts w:asciiTheme="majorHAnsi" w:hAnsiTheme="majorHAnsi" w:cstheme="majorHAnsi"/>
                <w:bCs/>
                <w:sz w:val="22"/>
                <w:szCs w:val="22"/>
              </w:rPr>
            </w:pPr>
          </w:p>
          <w:p w14:paraId="0CB1535A" w14:textId="37CDCF2A" w:rsidR="00612BDC" w:rsidRPr="00612BDC" w:rsidRDefault="00612BDC" w:rsidP="00612BDC">
            <w:pPr>
              <w:rPr>
                <w:rFonts w:asciiTheme="majorHAnsi" w:hAnsiTheme="majorHAnsi" w:cstheme="majorHAnsi"/>
                <w:bCs/>
                <w:sz w:val="22"/>
                <w:szCs w:val="22"/>
              </w:rPr>
            </w:pPr>
            <w:r>
              <w:rPr>
                <w:rFonts w:asciiTheme="majorHAnsi" w:hAnsiTheme="majorHAnsi" w:cstheme="majorHAnsi"/>
                <w:bCs/>
                <w:sz w:val="22"/>
                <w:szCs w:val="22"/>
              </w:rPr>
              <w:t>Ask for students to tell me which stages they drew in their observation book yesterday (drew caterpillars/larva, coloured eggs)</w:t>
            </w:r>
          </w:p>
          <w:p w14:paraId="246FA451" w14:textId="77777777" w:rsidR="00612BDC" w:rsidRDefault="00612BDC" w:rsidP="00612BDC">
            <w:pPr>
              <w:rPr>
                <w:rFonts w:asciiTheme="majorHAnsi" w:hAnsiTheme="majorHAnsi" w:cstheme="majorHAnsi"/>
                <w:bCs/>
                <w:sz w:val="22"/>
                <w:szCs w:val="22"/>
              </w:rPr>
            </w:pPr>
          </w:p>
          <w:p w14:paraId="721093FF" w14:textId="77777777" w:rsidR="00612BDC" w:rsidRDefault="00612BDC" w:rsidP="00612BDC">
            <w:pPr>
              <w:rPr>
                <w:rFonts w:asciiTheme="majorHAnsi" w:hAnsiTheme="majorHAnsi" w:cstheme="majorHAnsi"/>
                <w:bCs/>
                <w:sz w:val="22"/>
                <w:szCs w:val="22"/>
              </w:rPr>
            </w:pPr>
            <w:r>
              <w:rPr>
                <w:rFonts w:asciiTheme="majorHAnsi" w:hAnsiTheme="majorHAnsi" w:cstheme="majorHAnsi"/>
                <w:bCs/>
                <w:sz w:val="22"/>
                <w:szCs w:val="22"/>
              </w:rPr>
              <w:t>Inform students that we are going to do some art to show how much we know about the caterpillar lifecycle</w:t>
            </w:r>
          </w:p>
          <w:p w14:paraId="0C1FF7D8" w14:textId="6D914A88" w:rsidR="00612BDC" w:rsidRDefault="00612BDC" w:rsidP="00612BDC">
            <w:pPr>
              <w:rPr>
                <w:rFonts w:asciiTheme="majorHAnsi" w:hAnsiTheme="majorHAnsi" w:cstheme="majorHAnsi"/>
                <w:bCs/>
                <w:sz w:val="22"/>
                <w:szCs w:val="22"/>
              </w:rPr>
            </w:pPr>
          </w:p>
          <w:p w14:paraId="6D6FD117" w14:textId="71ED2B97" w:rsidR="00612BDC" w:rsidRDefault="00612BDC" w:rsidP="00612BDC">
            <w:pPr>
              <w:rPr>
                <w:rFonts w:asciiTheme="majorHAnsi" w:hAnsiTheme="majorHAnsi" w:cstheme="majorHAnsi"/>
                <w:bCs/>
                <w:sz w:val="22"/>
                <w:szCs w:val="22"/>
              </w:rPr>
            </w:pPr>
            <w:r>
              <w:rPr>
                <w:rFonts w:asciiTheme="majorHAnsi" w:hAnsiTheme="majorHAnsi" w:cstheme="majorHAnsi"/>
                <w:bCs/>
                <w:sz w:val="22"/>
                <w:szCs w:val="22"/>
              </w:rPr>
              <w:t>Activity instructions – remind students to listen carefully so they know what to do &amp; pause for quiet throughout instructions</w:t>
            </w:r>
          </w:p>
          <w:p w14:paraId="099639B6" w14:textId="677BA546" w:rsidR="00487958" w:rsidRDefault="00487958" w:rsidP="007654C2">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First write your name on the back of the plate</w:t>
            </w:r>
          </w:p>
          <w:p w14:paraId="3CB7FD92" w14:textId="3AA290B5" w:rsidR="00612BDC" w:rsidRDefault="00612BDC" w:rsidP="007654C2">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Tell students they will start with the egg corner because that is the first stage of a caterpillar’s life</w:t>
            </w:r>
          </w:p>
          <w:p w14:paraId="645F5CD6" w14:textId="77777777" w:rsidR="00612BDC" w:rsidRDefault="00612BDC" w:rsidP="007654C2">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Demonstrate finding the word Egg/ask for a student volunteer to find the word egg</w:t>
            </w:r>
          </w:p>
          <w:p w14:paraId="285C9C2A" w14:textId="77777777" w:rsidR="00612BDC" w:rsidRDefault="00612BDC" w:rsidP="007654C2">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Emphasize the importance of doing the craft under the correct word</w:t>
            </w:r>
          </w:p>
          <w:p w14:paraId="0A655D0D" w14:textId="63645BFC" w:rsidR="00612BDC" w:rsidRDefault="00487958" w:rsidP="007654C2">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Show how to glue the leaf and white pompoms on to the plate</w:t>
            </w:r>
          </w:p>
          <w:p w14:paraId="41DDB9A2" w14:textId="77777777" w:rsidR="00487958" w:rsidRDefault="00487958" w:rsidP="007654C2">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When you are done the egg section of your plate, come show me it at the rainbow table to get the materials for the next section</w:t>
            </w:r>
          </w:p>
          <w:p w14:paraId="2A8F9DD7" w14:textId="77777777" w:rsidR="00487958" w:rsidRDefault="00487958" w:rsidP="007654C2">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What is the next stage in the lifecycle?</w:t>
            </w:r>
          </w:p>
          <w:p w14:paraId="2F9517F5" w14:textId="77777777" w:rsidR="00487958" w:rsidRDefault="00487958" w:rsidP="007654C2">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Can anyone find the word “caterpillar” on the plate?</w:t>
            </w:r>
          </w:p>
          <w:p w14:paraId="00F8F036" w14:textId="77777777" w:rsidR="00487958" w:rsidRDefault="00487958" w:rsidP="007654C2">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Emphasize the importance of looking for the word before making the craft</w:t>
            </w:r>
          </w:p>
          <w:p w14:paraId="6BFE89D1" w14:textId="77777777" w:rsidR="00487958" w:rsidRDefault="00487958" w:rsidP="007654C2">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Demonstrate twisting the pipe cleaners and wrapping them around the straw</w:t>
            </w:r>
          </w:p>
          <w:p w14:paraId="28078AFD" w14:textId="77777777" w:rsidR="00487958" w:rsidRDefault="00487958" w:rsidP="007654C2">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What’s the next stage of the lifecycle?</w:t>
            </w:r>
          </w:p>
          <w:p w14:paraId="11E84CB5" w14:textId="77777777" w:rsidR="00487958" w:rsidRDefault="00487958" w:rsidP="007654C2">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Can anyone find the word “Chrysalis</w:t>
            </w:r>
            <w:proofErr w:type="gramStart"/>
            <w:r>
              <w:rPr>
                <w:rFonts w:asciiTheme="majorHAnsi" w:hAnsiTheme="majorHAnsi" w:cstheme="majorHAnsi"/>
                <w:bCs/>
                <w:sz w:val="22"/>
                <w:szCs w:val="22"/>
              </w:rPr>
              <w:t>”</w:t>
            </w:r>
            <w:proofErr w:type="gramEnd"/>
          </w:p>
          <w:p w14:paraId="4F18520D" w14:textId="77777777" w:rsidR="00487958" w:rsidRDefault="00487958" w:rsidP="007654C2">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Demonstrate gluing the twig and twisting &amp; gluing the tissue paper to the plate</w:t>
            </w:r>
          </w:p>
          <w:p w14:paraId="05D11C3F" w14:textId="02F13C51" w:rsidR="00487958" w:rsidRDefault="00487958" w:rsidP="007654C2">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What’s our final stage of the lifecycle?</w:t>
            </w:r>
          </w:p>
          <w:p w14:paraId="14E36954" w14:textId="77777777" w:rsidR="00487958" w:rsidRDefault="00487958" w:rsidP="007654C2">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Is this the word Butterfly?</w:t>
            </w:r>
          </w:p>
          <w:p w14:paraId="4C703990" w14:textId="600FDFD9" w:rsidR="00487958" w:rsidRPr="00487958" w:rsidRDefault="00487958" w:rsidP="007654C2">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Demonstrate twisting the pipe cleaner around the tissue paper and gluing it to the plate</w:t>
            </w:r>
          </w:p>
          <w:p w14:paraId="46FA241C" w14:textId="77777777" w:rsidR="00487958" w:rsidRDefault="00487958" w:rsidP="00487958">
            <w:pPr>
              <w:pStyle w:val="ListParagraph"/>
              <w:rPr>
                <w:rFonts w:asciiTheme="majorHAnsi" w:hAnsiTheme="majorHAnsi" w:cstheme="majorHAnsi"/>
                <w:bCs/>
                <w:sz w:val="22"/>
                <w:szCs w:val="22"/>
              </w:rPr>
            </w:pPr>
          </w:p>
          <w:p w14:paraId="3ACD08DF" w14:textId="0548336C" w:rsidR="00487958" w:rsidRDefault="00487958" w:rsidP="00487958">
            <w:pPr>
              <w:rPr>
                <w:rFonts w:asciiTheme="majorHAnsi" w:hAnsiTheme="majorHAnsi" w:cstheme="majorHAnsi"/>
                <w:bCs/>
                <w:sz w:val="22"/>
                <w:szCs w:val="22"/>
              </w:rPr>
            </w:pPr>
            <w:r>
              <w:rPr>
                <w:rFonts w:asciiTheme="majorHAnsi" w:hAnsiTheme="majorHAnsi" w:cstheme="majorHAnsi"/>
                <w:bCs/>
                <w:sz w:val="22"/>
                <w:szCs w:val="22"/>
              </w:rPr>
              <w:t>Go through the 4 stages together once more as a class</w:t>
            </w:r>
          </w:p>
          <w:p w14:paraId="3DE96344" w14:textId="5C0B6065" w:rsidR="00487958" w:rsidRDefault="00487958" w:rsidP="00487958">
            <w:pPr>
              <w:rPr>
                <w:rFonts w:asciiTheme="majorHAnsi" w:hAnsiTheme="majorHAnsi" w:cstheme="majorHAnsi"/>
                <w:bCs/>
                <w:sz w:val="22"/>
                <w:szCs w:val="22"/>
              </w:rPr>
            </w:pPr>
          </w:p>
          <w:p w14:paraId="3B7DF75B" w14:textId="69010790" w:rsidR="00487958" w:rsidRDefault="00487958" w:rsidP="00487958">
            <w:pPr>
              <w:rPr>
                <w:rFonts w:asciiTheme="majorHAnsi" w:hAnsiTheme="majorHAnsi" w:cstheme="majorHAnsi"/>
                <w:bCs/>
                <w:sz w:val="22"/>
                <w:szCs w:val="22"/>
              </w:rPr>
            </w:pPr>
            <w:r>
              <w:rPr>
                <w:rFonts w:asciiTheme="majorHAnsi" w:hAnsiTheme="majorHAnsi" w:cstheme="majorHAnsi"/>
                <w:bCs/>
                <w:sz w:val="22"/>
                <w:szCs w:val="22"/>
              </w:rPr>
              <w:t>Ask students what they think a good noise level is for this job? (1-2)</w:t>
            </w:r>
          </w:p>
          <w:p w14:paraId="678C0763" w14:textId="00CEB583" w:rsidR="00487958" w:rsidRDefault="00487958" w:rsidP="007654C2">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What does that sound like (talking in quiet voices</w:t>
            </w:r>
            <w:proofErr w:type="gramStart"/>
            <w:r>
              <w:rPr>
                <w:rFonts w:asciiTheme="majorHAnsi" w:hAnsiTheme="majorHAnsi" w:cstheme="majorHAnsi"/>
                <w:bCs/>
                <w:sz w:val="22"/>
                <w:szCs w:val="22"/>
              </w:rPr>
              <w:t>)</w:t>
            </w:r>
            <w:proofErr w:type="gramEnd"/>
          </w:p>
          <w:p w14:paraId="151608A8" w14:textId="4695D045" w:rsidR="00487958" w:rsidRDefault="00487958" w:rsidP="00487958">
            <w:pPr>
              <w:rPr>
                <w:rFonts w:asciiTheme="majorHAnsi" w:hAnsiTheme="majorHAnsi" w:cstheme="majorHAnsi"/>
                <w:bCs/>
                <w:sz w:val="22"/>
                <w:szCs w:val="22"/>
              </w:rPr>
            </w:pPr>
            <w:r>
              <w:rPr>
                <w:rFonts w:asciiTheme="majorHAnsi" w:hAnsiTheme="majorHAnsi" w:cstheme="majorHAnsi"/>
                <w:bCs/>
                <w:sz w:val="22"/>
                <w:szCs w:val="22"/>
              </w:rPr>
              <w:t>Ask students where they should be when working on this job?</w:t>
            </w:r>
          </w:p>
          <w:p w14:paraId="7C63CC24" w14:textId="3916F6D8" w:rsidR="00487958" w:rsidRDefault="00487958" w:rsidP="007654C2">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lastRenderedPageBreak/>
              <w:t>At their tables</w:t>
            </w:r>
          </w:p>
          <w:p w14:paraId="410896D5" w14:textId="174E9157" w:rsidR="00487958" w:rsidRDefault="00487958" w:rsidP="007654C2">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 xml:space="preserve">Only getting up to come show me their </w:t>
            </w:r>
            <w:r w:rsidR="00D93A8B">
              <w:rPr>
                <w:rFonts w:asciiTheme="majorHAnsi" w:hAnsiTheme="majorHAnsi" w:cstheme="majorHAnsi"/>
                <w:bCs/>
                <w:sz w:val="22"/>
                <w:szCs w:val="22"/>
              </w:rPr>
              <w:t>work and move on to the next stage</w:t>
            </w:r>
          </w:p>
          <w:p w14:paraId="3C2A6656" w14:textId="77777777" w:rsidR="00D93A8B" w:rsidRPr="00487958" w:rsidRDefault="00D93A8B" w:rsidP="00D93A8B">
            <w:pPr>
              <w:pStyle w:val="ListParagraph"/>
              <w:rPr>
                <w:rFonts w:asciiTheme="majorHAnsi" w:hAnsiTheme="majorHAnsi" w:cstheme="majorHAnsi"/>
                <w:bCs/>
                <w:sz w:val="22"/>
                <w:szCs w:val="22"/>
              </w:rPr>
            </w:pPr>
          </w:p>
          <w:p w14:paraId="53EFFC56" w14:textId="77777777" w:rsidR="00487958" w:rsidRDefault="00487958" w:rsidP="00487958">
            <w:pPr>
              <w:rPr>
                <w:rFonts w:asciiTheme="majorHAnsi" w:hAnsiTheme="majorHAnsi" w:cstheme="majorHAnsi"/>
                <w:bCs/>
                <w:sz w:val="22"/>
                <w:szCs w:val="22"/>
              </w:rPr>
            </w:pPr>
            <w:r>
              <w:rPr>
                <w:rFonts w:asciiTheme="majorHAnsi" w:hAnsiTheme="majorHAnsi" w:cstheme="majorHAnsi"/>
                <w:bCs/>
                <w:sz w:val="22"/>
                <w:szCs w:val="22"/>
              </w:rPr>
              <w:t>Leave the example under the document camera for students to reference while they work</w:t>
            </w:r>
          </w:p>
          <w:p w14:paraId="5D2D0518" w14:textId="77777777" w:rsidR="00487958" w:rsidRDefault="00487958" w:rsidP="00487958">
            <w:pPr>
              <w:rPr>
                <w:rFonts w:asciiTheme="majorHAnsi" w:hAnsiTheme="majorHAnsi" w:cstheme="majorHAnsi"/>
                <w:bCs/>
                <w:sz w:val="22"/>
                <w:szCs w:val="22"/>
              </w:rPr>
            </w:pPr>
          </w:p>
          <w:p w14:paraId="500D6C0D" w14:textId="66715752" w:rsidR="00487958" w:rsidRDefault="00487958" w:rsidP="00487958">
            <w:pPr>
              <w:rPr>
                <w:rFonts w:asciiTheme="majorHAnsi" w:hAnsiTheme="majorHAnsi" w:cstheme="majorHAnsi"/>
                <w:bCs/>
                <w:sz w:val="22"/>
                <w:szCs w:val="22"/>
              </w:rPr>
            </w:pPr>
            <w:r>
              <w:rPr>
                <w:rFonts w:asciiTheme="majorHAnsi" w:hAnsiTheme="majorHAnsi" w:cstheme="majorHAnsi"/>
                <w:bCs/>
                <w:sz w:val="22"/>
                <w:szCs w:val="22"/>
              </w:rPr>
              <w:t>Call up a few students at a time (good listeners first) to get their first materials from me</w:t>
            </w:r>
          </w:p>
          <w:p w14:paraId="7A2161B2" w14:textId="77777777" w:rsidR="00487958" w:rsidRDefault="00487958" w:rsidP="00487958">
            <w:pPr>
              <w:rPr>
                <w:rFonts w:asciiTheme="majorHAnsi" w:hAnsiTheme="majorHAnsi" w:cstheme="majorHAnsi"/>
                <w:bCs/>
                <w:sz w:val="22"/>
                <w:szCs w:val="22"/>
              </w:rPr>
            </w:pPr>
          </w:p>
          <w:p w14:paraId="74C731F9" w14:textId="39FB8FFE" w:rsidR="00487958" w:rsidRPr="00487958" w:rsidRDefault="00487958" w:rsidP="00487958">
            <w:pPr>
              <w:rPr>
                <w:rFonts w:asciiTheme="majorHAnsi" w:hAnsiTheme="majorHAnsi" w:cstheme="majorHAnsi"/>
                <w:bCs/>
                <w:sz w:val="22"/>
                <w:szCs w:val="22"/>
              </w:rPr>
            </w:pPr>
            <w:r>
              <w:rPr>
                <w:rFonts w:asciiTheme="majorHAnsi" w:hAnsiTheme="majorHAnsi" w:cstheme="majorHAnsi"/>
                <w:bCs/>
                <w:sz w:val="22"/>
                <w:szCs w:val="22"/>
              </w:rPr>
              <w:t>When students are all settled in to the first task, remind them to write their name on the back of their plate before continuing. Circulate the room until students appear to be almost finished the first task, ask 3 students who are taking longer on the task to join me at the rainbow table and prep the supplies for the next section of the lifecycle</w:t>
            </w:r>
            <w:r w:rsidR="00D93A8B">
              <w:rPr>
                <w:rFonts w:asciiTheme="majorHAnsi" w:hAnsiTheme="majorHAnsi" w:cstheme="majorHAnsi"/>
                <w:bCs/>
                <w:sz w:val="22"/>
                <w:szCs w:val="22"/>
              </w:rPr>
              <w:t>.</w:t>
            </w:r>
          </w:p>
        </w:tc>
        <w:tc>
          <w:tcPr>
            <w:tcW w:w="1276" w:type="dxa"/>
          </w:tcPr>
          <w:p w14:paraId="5872A485" w14:textId="77777777" w:rsidR="00EE781F" w:rsidRDefault="00EE781F" w:rsidP="00EE781F">
            <w:pPr>
              <w:rPr>
                <w:rFonts w:asciiTheme="majorHAnsi" w:hAnsiTheme="majorHAnsi" w:cstheme="majorHAnsi"/>
                <w:bCs/>
                <w:sz w:val="22"/>
                <w:szCs w:val="22"/>
              </w:rPr>
            </w:pPr>
          </w:p>
          <w:p w14:paraId="45F00EA0" w14:textId="77777777" w:rsidR="00612BDC" w:rsidRDefault="00612BDC" w:rsidP="00EE781F">
            <w:pPr>
              <w:rPr>
                <w:rFonts w:asciiTheme="majorHAnsi" w:hAnsiTheme="majorHAnsi" w:cstheme="majorHAnsi"/>
                <w:bCs/>
                <w:sz w:val="22"/>
                <w:szCs w:val="22"/>
              </w:rPr>
            </w:pPr>
          </w:p>
          <w:p w14:paraId="03092DAD" w14:textId="77777777" w:rsidR="00612BDC" w:rsidRDefault="00612BDC" w:rsidP="00EE781F">
            <w:pPr>
              <w:rPr>
                <w:rFonts w:asciiTheme="majorHAnsi" w:hAnsiTheme="majorHAnsi" w:cstheme="majorHAnsi"/>
                <w:bCs/>
                <w:sz w:val="22"/>
                <w:szCs w:val="22"/>
              </w:rPr>
            </w:pPr>
          </w:p>
          <w:p w14:paraId="2BD59144" w14:textId="77777777" w:rsidR="00612BDC" w:rsidRDefault="00612BDC" w:rsidP="00EE781F">
            <w:pPr>
              <w:rPr>
                <w:rFonts w:asciiTheme="majorHAnsi" w:hAnsiTheme="majorHAnsi" w:cstheme="majorHAnsi"/>
                <w:bCs/>
                <w:sz w:val="22"/>
                <w:szCs w:val="22"/>
              </w:rPr>
            </w:pPr>
            <w:r>
              <w:rPr>
                <w:rFonts w:asciiTheme="majorHAnsi" w:hAnsiTheme="majorHAnsi" w:cstheme="majorHAnsi"/>
                <w:bCs/>
                <w:sz w:val="22"/>
                <w:szCs w:val="22"/>
              </w:rPr>
              <w:t>5 min</w:t>
            </w:r>
          </w:p>
          <w:p w14:paraId="1F7C71ED" w14:textId="77777777" w:rsidR="00612BDC" w:rsidRDefault="00612BDC" w:rsidP="00EE781F">
            <w:pPr>
              <w:rPr>
                <w:rFonts w:asciiTheme="majorHAnsi" w:hAnsiTheme="majorHAnsi" w:cstheme="majorHAnsi"/>
                <w:bCs/>
                <w:sz w:val="22"/>
                <w:szCs w:val="22"/>
              </w:rPr>
            </w:pPr>
          </w:p>
          <w:p w14:paraId="0DBE4CE0" w14:textId="77777777" w:rsidR="00612BDC" w:rsidRDefault="00612BDC" w:rsidP="00EE781F">
            <w:pPr>
              <w:rPr>
                <w:rFonts w:asciiTheme="majorHAnsi" w:hAnsiTheme="majorHAnsi" w:cstheme="majorHAnsi"/>
                <w:bCs/>
                <w:sz w:val="22"/>
                <w:szCs w:val="22"/>
              </w:rPr>
            </w:pPr>
          </w:p>
          <w:p w14:paraId="56FB6CF6" w14:textId="77777777" w:rsidR="00612BDC" w:rsidRDefault="00612BDC" w:rsidP="00EE781F">
            <w:pPr>
              <w:rPr>
                <w:rFonts w:asciiTheme="majorHAnsi" w:hAnsiTheme="majorHAnsi" w:cstheme="majorHAnsi"/>
                <w:bCs/>
                <w:sz w:val="22"/>
                <w:szCs w:val="22"/>
              </w:rPr>
            </w:pPr>
          </w:p>
          <w:p w14:paraId="5A2778CC" w14:textId="77777777" w:rsidR="00612BDC" w:rsidRDefault="00612BDC" w:rsidP="00EE781F">
            <w:pPr>
              <w:rPr>
                <w:rFonts w:asciiTheme="majorHAnsi" w:hAnsiTheme="majorHAnsi" w:cstheme="majorHAnsi"/>
                <w:bCs/>
                <w:sz w:val="22"/>
                <w:szCs w:val="22"/>
              </w:rPr>
            </w:pPr>
          </w:p>
          <w:p w14:paraId="62655C51" w14:textId="77777777" w:rsidR="00612BDC" w:rsidRDefault="00612BDC" w:rsidP="00EE781F">
            <w:pPr>
              <w:rPr>
                <w:rFonts w:asciiTheme="majorHAnsi" w:hAnsiTheme="majorHAnsi" w:cstheme="majorHAnsi"/>
                <w:bCs/>
                <w:sz w:val="22"/>
                <w:szCs w:val="22"/>
              </w:rPr>
            </w:pPr>
          </w:p>
          <w:p w14:paraId="6450FAD4" w14:textId="77777777" w:rsidR="00612BDC" w:rsidRDefault="00612BDC" w:rsidP="00EE781F">
            <w:pPr>
              <w:rPr>
                <w:rFonts w:asciiTheme="majorHAnsi" w:hAnsiTheme="majorHAnsi" w:cstheme="majorHAnsi"/>
                <w:bCs/>
                <w:sz w:val="22"/>
                <w:szCs w:val="22"/>
              </w:rPr>
            </w:pPr>
          </w:p>
          <w:p w14:paraId="2F41CD99" w14:textId="77777777" w:rsidR="00612BDC" w:rsidRDefault="00612BDC" w:rsidP="00EE781F">
            <w:pPr>
              <w:rPr>
                <w:rFonts w:asciiTheme="majorHAnsi" w:hAnsiTheme="majorHAnsi" w:cstheme="majorHAnsi"/>
                <w:bCs/>
                <w:sz w:val="22"/>
                <w:szCs w:val="22"/>
              </w:rPr>
            </w:pPr>
          </w:p>
          <w:p w14:paraId="6719B2E1" w14:textId="77777777" w:rsidR="00612BDC" w:rsidRDefault="00612BDC" w:rsidP="00EE781F">
            <w:pPr>
              <w:rPr>
                <w:rFonts w:asciiTheme="majorHAnsi" w:hAnsiTheme="majorHAnsi" w:cstheme="majorHAnsi"/>
                <w:bCs/>
                <w:sz w:val="22"/>
                <w:szCs w:val="22"/>
              </w:rPr>
            </w:pPr>
          </w:p>
          <w:p w14:paraId="23745187" w14:textId="77777777" w:rsidR="00612BDC" w:rsidRDefault="00612BDC" w:rsidP="00EE781F">
            <w:pPr>
              <w:rPr>
                <w:rFonts w:asciiTheme="majorHAnsi" w:hAnsiTheme="majorHAnsi" w:cstheme="majorHAnsi"/>
                <w:bCs/>
                <w:sz w:val="22"/>
                <w:szCs w:val="22"/>
              </w:rPr>
            </w:pPr>
          </w:p>
          <w:p w14:paraId="56029C62" w14:textId="77777777" w:rsidR="00612BDC" w:rsidRDefault="00487958" w:rsidP="00EE781F">
            <w:pPr>
              <w:rPr>
                <w:rFonts w:asciiTheme="majorHAnsi" w:hAnsiTheme="majorHAnsi" w:cstheme="majorHAnsi"/>
                <w:bCs/>
                <w:sz w:val="22"/>
                <w:szCs w:val="22"/>
              </w:rPr>
            </w:pPr>
            <w:r>
              <w:rPr>
                <w:rFonts w:asciiTheme="majorHAnsi" w:hAnsiTheme="majorHAnsi" w:cstheme="majorHAnsi"/>
                <w:bCs/>
                <w:sz w:val="22"/>
                <w:szCs w:val="22"/>
              </w:rPr>
              <w:t>7</w:t>
            </w:r>
            <w:r w:rsidR="00612BDC">
              <w:rPr>
                <w:rFonts w:asciiTheme="majorHAnsi" w:hAnsiTheme="majorHAnsi" w:cstheme="majorHAnsi"/>
                <w:bCs/>
                <w:sz w:val="22"/>
                <w:szCs w:val="22"/>
              </w:rPr>
              <w:t xml:space="preserve"> min</w:t>
            </w:r>
          </w:p>
          <w:p w14:paraId="64C6B50C" w14:textId="77777777" w:rsidR="00487958" w:rsidRDefault="00487958" w:rsidP="00EE781F">
            <w:pPr>
              <w:rPr>
                <w:rFonts w:asciiTheme="majorHAnsi" w:hAnsiTheme="majorHAnsi" w:cstheme="majorHAnsi"/>
                <w:bCs/>
                <w:sz w:val="22"/>
                <w:szCs w:val="22"/>
              </w:rPr>
            </w:pPr>
          </w:p>
          <w:p w14:paraId="7D5642AD" w14:textId="77777777" w:rsidR="00487958" w:rsidRDefault="00487958" w:rsidP="00EE781F">
            <w:pPr>
              <w:rPr>
                <w:rFonts w:asciiTheme="majorHAnsi" w:hAnsiTheme="majorHAnsi" w:cstheme="majorHAnsi"/>
                <w:bCs/>
                <w:sz w:val="22"/>
                <w:szCs w:val="22"/>
              </w:rPr>
            </w:pPr>
          </w:p>
          <w:p w14:paraId="12BE0787" w14:textId="77777777" w:rsidR="00487958" w:rsidRDefault="00487958" w:rsidP="00EE781F">
            <w:pPr>
              <w:rPr>
                <w:rFonts w:asciiTheme="majorHAnsi" w:hAnsiTheme="majorHAnsi" w:cstheme="majorHAnsi"/>
                <w:bCs/>
                <w:sz w:val="22"/>
                <w:szCs w:val="22"/>
              </w:rPr>
            </w:pPr>
          </w:p>
          <w:p w14:paraId="15A9EAE7" w14:textId="77777777" w:rsidR="00487958" w:rsidRDefault="00487958" w:rsidP="00EE781F">
            <w:pPr>
              <w:rPr>
                <w:rFonts w:asciiTheme="majorHAnsi" w:hAnsiTheme="majorHAnsi" w:cstheme="majorHAnsi"/>
                <w:bCs/>
                <w:sz w:val="22"/>
                <w:szCs w:val="22"/>
              </w:rPr>
            </w:pPr>
          </w:p>
          <w:p w14:paraId="0EFDF304" w14:textId="77777777" w:rsidR="00487958" w:rsidRDefault="00487958" w:rsidP="00EE781F">
            <w:pPr>
              <w:rPr>
                <w:rFonts w:asciiTheme="majorHAnsi" w:hAnsiTheme="majorHAnsi" w:cstheme="majorHAnsi"/>
                <w:bCs/>
                <w:sz w:val="22"/>
                <w:szCs w:val="22"/>
              </w:rPr>
            </w:pPr>
          </w:p>
          <w:p w14:paraId="79CF83D5" w14:textId="77777777" w:rsidR="00487958" w:rsidRDefault="00487958" w:rsidP="00EE781F">
            <w:pPr>
              <w:rPr>
                <w:rFonts w:asciiTheme="majorHAnsi" w:hAnsiTheme="majorHAnsi" w:cstheme="majorHAnsi"/>
                <w:bCs/>
                <w:sz w:val="22"/>
                <w:szCs w:val="22"/>
              </w:rPr>
            </w:pPr>
          </w:p>
          <w:p w14:paraId="39EFE065" w14:textId="77777777" w:rsidR="00487958" w:rsidRDefault="00487958" w:rsidP="00EE781F">
            <w:pPr>
              <w:rPr>
                <w:rFonts w:asciiTheme="majorHAnsi" w:hAnsiTheme="majorHAnsi" w:cstheme="majorHAnsi"/>
                <w:bCs/>
                <w:sz w:val="22"/>
                <w:szCs w:val="22"/>
              </w:rPr>
            </w:pPr>
          </w:p>
          <w:p w14:paraId="4F1D5997" w14:textId="77777777" w:rsidR="00487958" w:rsidRDefault="00487958" w:rsidP="00EE781F">
            <w:pPr>
              <w:rPr>
                <w:rFonts w:asciiTheme="majorHAnsi" w:hAnsiTheme="majorHAnsi" w:cstheme="majorHAnsi"/>
                <w:bCs/>
                <w:sz w:val="22"/>
                <w:szCs w:val="22"/>
              </w:rPr>
            </w:pPr>
          </w:p>
          <w:p w14:paraId="6AF510B0" w14:textId="77777777" w:rsidR="00487958" w:rsidRDefault="00487958" w:rsidP="00EE781F">
            <w:pPr>
              <w:rPr>
                <w:rFonts w:asciiTheme="majorHAnsi" w:hAnsiTheme="majorHAnsi" w:cstheme="majorHAnsi"/>
                <w:bCs/>
                <w:sz w:val="22"/>
                <w:szCs w:val="22"/>
              </w:rPr>
            </w:pPr>
          </w:p>
          <w:p w14:paraId="24B1EB3E" w14:textId="77777777" w:rsidR="00487958" w:rsidRDefault="00487958" w:rsidP="00EE781F">
            <w:pPr>
              <w:rPr>
                <w:rFonts w:asciiTheme="majorHAnsi" w:hAnsiTheme="majorHAnsi" w:cstheme="majorHAnsi"/>
                <w:bCs/>
                <w:sz w:val="22"/>
                <w:szCs w:val="22"/>
              </w:rPr>
            </w:pPr>
          </w:p>
          <w:p w14:paraId="3805171C" w14:textId="77777777" w:rsidR="00487958" w:rsidRDefault="00487958" w:rsidP="00EE781F">
            <w:pPr>
              <w:rPr>
                <w:rFonts w:asciiTheme="majorHAnsi" w:hAnsiTheme="majorHAnsi" w:cstheme="majorHAnsi"/>
                <w:bCs/>
                <w:sz w:val="22"/>
                <w:szCs w:val="22"/>
              </w:rPr>
            </w:pPr>
          </w:p>
          <w:p w14:paraId="5BD3345C" w14:textId="77777777" w:rsidR="00487958" w:rsidRDefault="00487958" w:rsidP="00EE781F">
            <w:pPr>
              <w:rPr>
                <w:rFonts w:asciiTheme="majorHAnsi" w:hAnsiTheme="majorHAnsi" w:cstheme="majorHAnsi"/>
                <w:bCs/>
                <w:sz w:val="22"/>
                <w:szCs w:val="22"/>
              </w:rPr>
            </w:pPr>
          </w:p>
          <w:p w14:paraId="3C69ED47" w14:textId="77777777" w:rsidR="00487958" w:rsidRDefault="00487958" w:rsidP="00EE781F">
            <w:pPr>
              <w:rPr>
                <w:rFonts w:asciiTheme="majorHAnsi" w:hAnsiTheme="majorHAnsi" w:cstheme="majorHAnsi"/>
                <w:bCs/>
                <w:sz w:val="22"/>
                <w:szCs w:val="22"/>
              </w:rPr>
            </w:pPr>
          </w:p>
          <w:p w14:paraId="63239042" w14:textId="77777777" w:rsidR="00487958" w:rsidRDefault="00487958" w:rsidP="00EE781F">
            <w:pPr>
              <w:rPr>
                <w:rFonts w:asciiTheme="majorHAnsi" w:hAnsiTheme="majorHAnsi" w:cstheme="majorHAnsi"/>
                <w:bCs/>
                <w:sz w:val="22"/>
                <w:szCs w:val="22"/>
              </w:rPr>
            </w:pPr>
          </w:p>
          <w:p w14:paraId="5CD2646A" w14:textId="77777777" w:rsidR="00487958" w:rsidRDefault="00487958" w:rsidP="00EE781F">
            <w:pPr>
              <w:rPr>
                <w:rFonts w:asciiTheme="majorHAnsi" w:hAnsiTheme="majorHAnsi" w:cstheme="majorHAnsi"/>
                <w:bCs/>
                <w:sz w:val="22"/>
                <w:szCs w:val="22"/>
              </w:rPr>
            </w:pPr>
          </w:p>
          <w:p w14:paraId="08E45E9A" w14:textId="77777777" w:rsidR="00487958" w:rsidRDefault="00487958" w:rsidP="00EE781F">
            <w:pPr>
              <w:rPr>
                <w:rFonts w:asciiTheme="majorHAnsi" w:hAnsiTheme="majorHAnsi" w:cstheme="majorHAnsi"/>
                <w:bCs/>
                <w:sz w:val="22"/>
                <w:szCs w:val="22"/>
              </w:rPr>
            </w:pPr>
          </w:p>
          <w:p w14:paraId="00091B00" w14:textId="77777777" w:rsidR="00487958" w:rsidRDefault="00487958" w:rsidP="00EE781F">
            <w:pPr>
              <w:rPr>
                <w:rFonts w:asciiTheme="majorHAnsi" w:hAnsiTheme="majorHAnsi" w:cstheme="majorHAnsi"/>
                <w:bCs/>
                <w:sz w:val="22"/>
                <w:szCs w:val="22"/>
              </w:rPr>
            </w:pPr>
          </w:p>
          <w:p w14:paraId="38321F2C" w14:textId="77777777" w:rsidR="00487958" w:rsidRDefault="00487958" w:rsidP="00EE781F">
            <w:pPr>
              <w:rPr>
                <w:rFonts w:asciiTheme="majorHAnsi" w:hAnsiTheme="majorHAnsi" w:cstheme="majorHAnsi"/>
                <w:bCs/>
                <w:sz w:val="22"/>
                <w:szCs w:val="22"/>
              </w:rPr>
            </w:pPr>
          </w:p>
          <w:p w14:paraId="158A90F7" w14:textId="77777777" w:rsidR="00487958" w:rsidRDefault="00487958" w:rsidP="00EE781F">
            <w:pPr>
              <w:rPr>
                <w:rFonts w:asciiTheme="majorHAnsi" w:hAnsiTheme="majorHAnsi" w:cstheme="majorHAnsi"/>
                <w:bCs/>
                <w:sz w:val="22"/>
                <w:szCs w:val="22"/>
              </w:rPr>
            </w:pPr>
          </w:p>
          <w:p w14:paraId="0488C0FF" w14:textId="77777777" w:rsidR="00487958" w:rsidRDefault="00487958" w:rsidP="00EE781F">
            <w:pPr>
              <w:rPr>
                <w:rFonts w:asciiTheme="majorHAnsi" w:hAnsiTheme="majorHAnsi" w:cstheme="majorHAnsi"/>
                <w:bCs/>
                <w:sz w:val="22"/>
                <w:szCs w:val="22"/>
              </w:rPr>
            </w:pPr>
          </w:p>
          <w:p w14:paraId="51DADBA7" w14:textId="77777777" w:rsidR="00487958" w:rsidRDefault="00487958" w:rsidP="00EE781F">
            <w:pPr>
              <w:rPr>
                <w:rFonts w:asciiTheme="majorHAnsi" w:hAnsiTheme="majorHAnsi" w:cstheme="majorHAnsi"/>
                <w:bCs/>
                <w:sz w:val="22"/>
                <w:szCs w:val="22"/>
              </w:rPr>
            </w:pPr>
          </w:p>
          <w:p w14:paraId="5606501F" w14:textId="77777777" w:rsidR="00487958" w:rsidRDefault="00487958" w:rsidP="00EE781F">
            <w:pPr>
              <w:rPr>
                <w:rFonts w:asciiTheme="majorHAnsi" w:hAnsiTheme="majorHAnsi" w:cstheme="majorHAnsi"/>
                <w:bCs/>
                <w:sz w:val="22"/>
                <w:szCs w:val="22"/>
              </w:rPr>
            </w:pPr>
          </w:p>
          <w:p w14:paraId="6C9E31E0" w14:textId="77777777" w:rsidR="00487958" w:rsidRDefault="00487958" w:rsidP="00EE781F">
            <w:pPr>
              <w:rPr>
                <w:rFonts w:asciiTheme="majorHAnsi" w:hAnsiTheme="majorHAnsi" w:cstheme="majorHAnsi"/>
                <w:bCs/>
                <w:sz w:val="22"/>
                <w:szCs w:val="22"/>
              </w:rPr>
            </w:pPr>
          </w:p>
          <w:p w14:paraId="02B38B05" w14:textId="77777777" w:rsidR="00487958" w:rsidRDefault="00487958" w:rsidP="00EE781F">
            <w:pPr>
              <w:rPr>
                <w:rFonts w:asciiTheme="majorHAnsi" w:hAnsiTheme="majorHAnsi" w:cstheme="majorHAnsi"/>
                <w:bCs/>
                <w:sz w:val="22"/>
                <w:szCs w:val="22"/>
              </w:rPr>
            </w:pPr>
          </w:p>
          <w:p w14:paraId="15F1E621" w14:textId="77777777" w:rsidR="00487958" w:rsidRDefault="00487958" w:rsidP="00EE781F">
            <w:pPr>
              <w:rPr>
                <w:rFonts w:asciiTheme="majorHAnsi" w:hAnsiTheme="majorHAnsi" w:cstheme="majorHAnsi"/>
                <w:bCs/>
                <w:sz w:val="22"/>
                <w:szCs w:val="22"/>
              </w:rPr>
            </w:pPr>
          </w:p>
          <w:p w14:paraId="4FA8C156" w14:textId="685DA9D4" w:rsidR="00487958" w:rsidRDefault="00D93A8B" w:rsidP="00EE781F">
            <w:pPr>
              <w:rPr>
                <w:rFonts w:asciiTheme="majorHAnsi" w:hAnsiTheme="majorHAnsi" w:cstheme="majorHAnsi"/>
                <w:bCs/>
                <w:sz w:val="22"/>
                <w:szCs w:val="22"/>
              </w:rPr>
            </w:pPr>
            <w:r>
              <w:rPr>
                <w:rFonts w:asciiTheme="majorHAnsi" w:hAnsiTheme="majorHAnsi" w:cstheme="majorHAnsi"/>
                <w:bCs/>
                <w:sz w:val="22"/>
                <w:szCs w:val="22"/>
              </w:rPr>
              <w:t>5</w:t>
            </w:r>
            <w:r w:rsidR="00487958">
              <w:rPr>
                <w:rFonts w:asciiTheme="majorHAnsi" w:hAnsiTheme="majorHAnsi" w:cstheme="majorHAnsi"/>
                <w:bCs/>
                <w:sz w:val="22"/>
                <w:szCs w:val="22"/>
              </w:rPr>
              <w:t xml:space="preserve"> min</w:t>
            </w:r>
          </w:p>
          <w:p w14:paraId="67CFF9A6" w14:textId="7C1636FB" w:rsidR="00487958" w:rsidRDefault="00487958" w:rsidP="00EE781F">
            <w:pPr>
              <w:rPr>
                <w:rFonts w:asciiTheme="majorHAnsi" w:hAnsiTheme="majorHAnsi" w:cstheme="majorHAnsi"/>
                <w:bCs/>
                <w:sz w:val="22"/>
                <w:szCs w:val="22"/>
              </w:rPr>
            </w:pPr>
          </w:p>
          <w:p w14:paraId="7B4847D2" w14:textId="1EF8413F" w:rsidR="00487958" w:rsidRDefault="00487958" w:rsidP="00EE781F">
            <w:pPr>
              <w:rPr>
                <w:rFonts w:asciiTheme="majorHAnsi" w:hAnsiTheme="majorHAnsi" w:cstheme="majorHAnsi"/>
                <w:bCs/>
                <w:sz w:val="22"/>
                <w:szCs w:val="22"/>
              </w:rPr>
            </w:pPr>
          </w:p>
          <w:p w14:paraId="34EBCE67" w14:textId="555A07F4" w:rsidR="00487958" w:rsidRDefault="00487958" w:rsidP="00EE781F">
            <w:pPr>
              <w:rPr>
                <w:rFonts w:asciiTheme="majorHAnsi" w:hAnsiTheme="majorHAnsi" w:cstheme="majorHAnsi"/>
                <w:bCs/>
                <w:sz w:val="22"/>
                <w:szCs w:val="22"/>
              </w:rPr>
            </w:pPr>
          </w:p>
          <w:p w14:paraId="79F000DE" w14:textId="6C490BDF" w:rsidR="00487958" w:rsidRDefault="00487958" w:rsidP="00EE781F">
            <w:pPr>
              <w:rPr>
                <w:rFonts w:asciiTheme="majorHAnsi" w:hAnsiTheme="majorHAnsi" w:cstheme="majorHAnsi"/>
                <w:bCs/>
                <w:sz w:val="22"/>
                <w:szCs w:val="22"/>
              </w:rPr>
            </w:pPr>
          </w:p>
          <w:p w14:paraId="49594C64" w14:textId="01D48534" w:rsidR="00D93A8B" w:rsidRDefault="00D93A8B" w:rsidP="00EE781F">
            <w:pPr>
              <w:rPr>
                <w:rFonts w:asciiTheme="majorHAnsi" w:hAnsiTheme="majorHAnsi" w:cstheme="majorHAnsi"/>
                <w:bCs/>
                <w:sz w:val="22"/>
                <w:szCs w:val="22"/>
              </w:rPr>
            </w:pPr>
          </w:p>
          <w:p w14:paraId="5106CC72" w14:textId="0CDDFFDF" w:rsidR="00D93A8B" w:rsidRDefault="00D93A8B" w:rsidP="00EE781F">
            <w:pPr>
              <w:rPr>
                <w:rFonts w:asciiTheme="majorHAnsi" w:hAnsiTheme="majorHAnsi" w:cstheme="majorHAnsi"/>
                <w:bCs/>
                <w:sz w:val="22"/>
                <w:szCs w:val="22"/>
              </w:rPr>
            </w:pPr>
          </w:p>
          <w:p w14:paraId="3BADB8F2" w14:textId="129CF8D4" w:rsidR="00D93A8B" w:rsidRDefault="00D93A8B" w:rsidP="00EE781F">
            <w:pPr>
              <w:rPr>
                <w:rFonts w:asciiTheme="majorHAnsi" w:hAnsiTheme="majorHAnsi" w:cstheme="majorHAnsi"/>
                <w:bCs/>
                <w:sz w:val="22"/>
                <w:szCs w:val="22"/>
              </w:rPr>
            </w:pPr>
          </w:p>
          <w:p w14:paraId="2B02997C" w14:textId="1DC6F3EE" w:rsidR="00D93A8B" w:rsidRDefault="00D93A8B" w:rsidP="00EE781F">
            <w:pPr>
              <w:rPr>
                <w:rFonts w:asciiTheme="majorHAnsi" w:hAnsiTheme="majorHAnsi" w:cstheme="majorHAnsi"/>
                <w:bCs/>
                <w:sz w:val="22"/>
                <w:szCs w:val="22"/>
              </w:rPr>
            </w:pPr>
          </w:p>
          <w:p w14:paraId="7488A8AE" w14:textId="39BC1665" w:rsidR="00D93A8B" w:rsidRDefault="00D93A8B" w:rsidP="00EE781F">
            <w:pPr>
              <w:rPr>
                <w:rFonts w:asciiTheme="majorHAnsi" w:hAnsiTheme="majorHAnsi" w:cstheme="majorHAnsi"/>
                <w:bCs/>
                <w:sz w:val="22"/>
                <w:szCs w:val="22"/>
              </w:rPr>
            </w:pPr>
          </w:p>
          <w:p w14:paraId="7FB3EBD7" w14:textId="346B9E6D" w:rsidR="00D93A8B" w:rsidRDefault="00D93A8B" w:rsidP="00EE781F">
            <w:pPr>
              <w:rPr>
                <w:rFonts w:asciiTheme="majorHAnsi" w:hAnsiTheme="majorHAnsi" w:cstheme="majorHAnsi"/>
                <w:bCs/>
                <w:sz w:val="22"/>
                <w:szCs w:val="22"/>
              </w:rPr>
            </w:pPr>
          </w:p>
          <w:p w14:paraId="1FA9973D" w14:textId="481BB841" w:rsidR="00D93A8B" w:rsidRDefault="00D93A8B" w:rsidP="00EE781F">
            <w:pPr>
              <w:rPr>
                <w:rFonts w:asciiTheme="majorHAnsi" w:hAnsiTheme="majorHAnsi" w:cstheme="majorHAnsi"/>
                <w:bCs/>
                <w:sz w:val="22"/>
                <w:szCs w:val="22"/>
              </w:rPr>
            </w:pPr>
          </w:p>
          <w:p w14:paraId="6A787F2F" w14:textId="77777777" w:rsidR="00D93A8B" w:rsidRDefault="00D93A8B" w:rsidP="00EE781F">
            <w:pPr>
              <w:rPr>
                <w:rFonts w:asciiTheme="majorHAnsi" w:hAnsiTheme="majorHAnsi" w:cstheme="majorHAnsi"/>
                <w:bCs/>
                <w:sz w:val="22"/>
                <w:szCs w:val="22"/>
              </w:rPr>
            </w:pPr>
          </w:p>
          <w:p w14:paraId="430BF8FB" w14:textId="3D5B7D91" w:rsidR="00487958" w:rsidRDefault="00487958" w:rsidP="00EE781F">
            <w:pPr>
              <w:rPr>
                <w:rFonts w:asciiTheme="majorHAnsi" w:hAnsiTheme="majorHAnsi" w:cstheme="majorHAnsi"/>
                <w:bCs/>
                <w:sz w:val="22"/>
                <w:szCs w:val="22"/>
              </w:rPr>
            </w:pPr>
          </w:p>
          <w:p w14:paraId="18D50948" w14:textId="02CFD373" w:rsidR="00487958" w:rsidRPr="004D1BFA" w:rsidRDefault="00487958" w:rsidP="00EE781F">
            <w:pPr>
              <w:rPr>
                <w:rFonts w:asciiTheme="majorHAnsi" w:hAnsiTheme="majorHAnsi" w:cstheme="majorHAnsi"/>
                <w:bCs/>
                <w:sz w:val="22"/>
                <w:szCs w:val="22"/>
              </w:rPr>
            </w:pPr>
            <w:r>
              <w:rPr>
                <w:rFonts w:asciiTheme="majorHAnsi" w:hAnsiTheme="majorHAnsi" w:cstheme="majorHAnsi"/>
                <w:bCs/>
                <w:sz w:val="22"/>
                <w:szCs w:val="22"/>
              </w:rPr>
              <w:t>45 min</w:t>
            </w:r>
          </w:p>
        </w:tc>
      </w:tr>
      <w:tr w:rsidR="007A54CE" w:rsidRPr="002A3E24" w14:paraId="45070F97" w14:textId="77777777" w:rsidTr="00893DAB">
        <w:trPr>
          <w:trHeight w:val="2700"/>
        </w:trPr>
        <w:tc>
          <w:tcPr>
            <w:tcW w:w="2410" w:type="dxa"/>
            <w:shd w:val="clear" w:color="auto" w:fill="F2F2F2" w:themeFill="background1" w:themeFillShade="F2"/>
          </w:tcPr>
          <w:p w14:paraId="6F57F92C" w14:textId="77777777" w:rsidR="007A54CE" w:rsidRPr="00633ADD" w:rsidRDefault="004D6B7A" w:rsidP="00E147E5">
            <w:pPr>
              <w:rPr>
                <w:rFonts w:asciiTheme="majorHAnsi" w:hAnsiTheme="majorHAnsi" w:cstheme="majorHAnsi"/>
                <w:b/>
                <w:sz w:val="20"/>
                <w:szCs w:val="20"/>
              </w:rPr>
            </w:pPr>
            <w:r w:rsidRPr="00633ADD">
              <w:rPr>
                <w:rFonts w:asciiTheme="majorHAnsi" w:hAnsiTheme="majorHAnsi" w:cstheme="majorHAnsi"/>
                <w:b/>
                <w:sz w:val="20"/>
                <w:szCs w:val="20"/>
              </w:rPr>
              <w:lastRenderedPageBreak/>
              <w:t>CLOSING:</w:t>
            </w:r>
          </w:p>
          <w:p w14:paraId="1CFF0AA4" w14:textId="77777777" w:rsidR="002A3E24" w:rsidRPr="00633ADD" w:rsidRDefault="002A3E24" w:rsidP="007654C2">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Closure tasks or plans to gather, solidify, deepen or reflect on the learning</w:t>
            </w:r>
          </w:p>
          <w:p w14:paraId="7F480094" w14:textId="77777777" w:rsidR="002A3E24" w:rsidRPr="00633ADD" w:rsidRDefault="002A3E24" w:rsidP="007654C2">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084B2727" w14:textId="77777777" w:rsidR="002A3E24" w:rsidRPr="00633ADD" w:rsidRDefault="002A3E24" w:rsidP="007654C2">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sidR="000B1D88">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w:t>
            </w:r>
            <w:r w:rsidR="00282122" w:rsidRPr="00633ADD">
              <w:rPr>
                <w:rFonts w:asciiTheme="majorHAnsi" w:hAnsiTheme="majorHAnsi" w:cstheme="majorHAnsi"/>
                <w:bCs/>
                <w:i/>
                <w:iCs/>
                <w:sz w:val="20"/>
                <w:szCs w:val="20"/>
              </w:rPr>
              <w:t>g</w:t>
            </w:r>
          </w:p>
          <w:p w14:paraId="4629C089" w14:textId="77777777" w:rsidR="004D6B7A" w:rsidRPr="00633ADD" w:rsidRDefault="002A3E24" w:rsidP="007654C2">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w:t>
            </w:r>
            <w:r w:rsidR="00D441B2" w:rsidRPr="00633ADD">
              <w:rPr>
                <w:rFonts w:asciiTheme="majorHAnsi" w:hAnsiTheme="majorHAnsi" w:cstheme="majorHAnsi"/>
                <w:bCs/>
                <w:i/>
                <w:iCs/>
                <w:sz w:val="20"/>
                <w:szCs w:val="20"/>
              </w:rPr>
              <w:t>”</w:t>
            </w:r>
            <w:r w:rsidRPr="00633ADD">
              <w:rPr>
                <w:rFonts w:asciiTheme="majorHAnsi" w:hAnsiTheme="majorHAnsi" w:cstheme="majorHAnsi"/>
                <w:bCs/>
                <w:i/>
                <w:iCs/>
                <w:sz w:val="20"/>
                <w:szCs w:val="20"/>
              </w:rPr>
              <w:t xml:space="preserve"> items (</w:t>
            </w:r>
            <w:proofErr w:type="gramStart"/>
            <w:r w:rsidRPr="00633ADD">
              <w:rPr>
                <w:rFonts w:asciiTheme="majorHAnsi" w:hAnsiTheme="majorHAnsi" w:cstheme="majorHAnsi"/>
                <w:bCs/>
                <w:i/>
                <w:iCs/>
                <w:sz w:val="20"/>
                <w:szCs w:val="20"/>
              </w:rPr>
              <w:t>e.g.</w:t>
            </w:r>
            <w:proofErr w:type="gramEnd"/>
            <w:r w:rsidRPr="00633ADD">
              <w:rPr>
                <w:rFonts w:asciiTheme="majorHAnsi" w:hAnsiTheme="majorHAnsi" w:cstheme="majorHAnsi"/>
                <w:bCs/>
                <w:i/>
                <w:iCs/>
                <w:sz w:val="20"/>
                <w:szCs w:val="20"/>
              </w:rPr>
              <w:t xml:space="preserve"> due dates, next day requirements</w:t>
            </w:r>
          </w:p>
        </w:tc>
        <w:tc>
          <w:tcPr>
            <w:tcW w:w="7229" w:type="dxa"/>
          </w:tcPr>
          <w:p w14:paraId="56490D32" w14:textId="77777777" w:rsidR="00487958" w:rsidRDefault="00487958" w:rsidP="002A3E24">
            <w:pPr>
              <w:rPr>
                <w:rFonts w:asciiTheme="majorHAnsi" w:hAnsiTheme="majorHAnsi" w:cstheme="majorHAnsi"/>
                <w:bCs/>
                <w:sz w:val="22"/>
                <w:szCs w:val="22"/>
              </w:rPr>
            </w:pPr>
            <w:r>
              <w:rPr>
                <w:rFonts w:asciiTheme="majorHAnsi" w:hAnsiTheme="majorHAnsi" w:cstheme="majorHAnsi"/>
                <w:bCs/>
                <w:sz w:val="22"/>
                <w:szCs w:val="22"/>
              </w:rPr>
              <w:t xml:space="preserve"> Students are responsible for cleaning up their area and handing their plate in to the teacher</w:t>
            </w:r>
          </w:p>
          <w:p w14:paraId="5A2CC5BD" w14:textId="77777777" w:rsidR="00D93A8B" w:rsidRDefault="00D93A8B" w:rsidP="002A3E24">
            <w:pPr>
              <w:rPr>
                <w:rFonts w:asciiTheme="majorHAnsi" w:hAnsiTheme="majorHAnsi" w:cstheme="majorHAnsi"/>
                <w:bCs/>
                <w:sz w:val="22"/>
                <w:szCs w:val="22"/>
              </w:rPr>
            </w:pPr>
          </w:p>
          <w:p w14:paraId="73F75292" w14:textId="77777777" w:rsidR="00D93A8B" w:rsidRDefault="00D93A8B" w:rsidP="002A3E24">
            <w:pPr>
              <w:rPr>
                <w:rFonts w:asciiTheme="majorHAnsi" w:hAnsiTheme="majorHAnsi" w:cstheme="majorHAnsi"/>
                <w:bCs/>
                <w:sz w:val="22"/>
                <w:szCs w:val="22"/>
              </w:rPr>
            </w:pPr>
            <w:r>
              <w:rPr>
                <w:rFonts w:asciiTheme="majorHAnsi" w:hAnsiTheme="majorHAnsi" w:cstheme="majorHAnsi"/>
                <w:bCs/>
                <w:sz w:val="22"/>
                <w:szCs w:val="22"/>
              </w:rPr>
              <w:t>Early finishers will be allowed to have center time, with the expectation that their noise level remains at a 1-2.</w:t>
            </w:r>
          </w:p>
          <w:p w14:paraId="73AE0033" w14:textId="77777777" w:rsidR="00D93A8B" w:rsidRDefault="00D93A8B" w:rsidP="002A3E24">
            <w:pPr>
              <w:rPr>
                <w:rFonts w:asciiTheme="majorHAnsi" w:hAnsiTheme="majorHAnsi" w:cstheme="majorHAnsi"/>
                <w:bCs/>
                <w:sz w:val="22"/>
                <w:szCs w:val="22"/>
              </w:rPr>
            </w:pPr>
          </w:p>
          <w:p w14:paraId="4ACC188B" w14:textId="0BA38343" w:rsidR="00D93A8B" w:rsidRPr="004D1BFA" w:rsidRDefault="00D93A8B" w:rsidP="002A3E24">
            <w:pPr>
              <w:rPr>
                <w:rFonts w:asciiTheme="majorHAnsi" w:hAnsiTheme="majorHAnsi" w:cstheme="majorHAnsi"/>
                <w:bCs/>
                <w:sz w:val="22"/>
                <w:szCs w:val="22"/>
              </w:rPr>
            </w:pPr>
            <w:r>
              <w:rPr>
                <w:rFonts w:asciiTheme="majorHAnsi" w:hAnsiTheme="majorHAnsi" w:cstheme="majorHAnsi"/>
                <w:bCs/>
                <w:sz w:val="22"/>
                <w:szCs w:val="22"/>
              </w:rPr>
              <w:t>Students who don’t have time to complete their work will be given time and supplies to finish within the week.</w:t>
            </w:r>
          </w:p>
        </w:tc>
        <w:tc>
          <w:tcPr>
            <w:tcW w:w="1276" w:type="dxa"/>
          </w:tcPr>
          <w:p w14:paraId="12D65EFF" w14:textId="77777777" w:rsidR="007A54CE" w:rsidRPr="004D1BFA" w:rsidRDefault="007A54CE" w:rsidP="00D40150">
            <w:pPr>
              <w:rPr>
                <w:rFonts w:asciiTheme="majorHAnsi" w:hAnsiTheme="majorHAnsi" w:cstheme="majorHAnsi"/>
                <w:bCs/>
                <w:sz w:val="22"/>
                <w:szCs w:val="22"/>
              </w:rPr>
            </w:pPr>
          </w:p>
        </w:tc>
      </w:tr>
    </w:tbl>
    <w:p w14:paraId="3AEDDB1D" w14:textId="77777777" w:rsidR="00296F6E" w:rsidRDefault="00296F6E">
      <w:pPr>
        <w:rPr>
          <w:rFonts w:asciiTheme="majorHAnsi" w:hAnsiTheme="majorHAnsi" w:cstheme="majorHAnsi"/>
          <w:b/>
          <w:sz w:val="22"/>
          <w:szCs w:val="22"/>
        </w:rPr>
      </w:pPr>
    </w:p>
    <w:p w14:paraId="51FBB768" w14:textId="77777777" w:rsidR="00893DAB" w:rsidRPr="002A3E24" w:rsidRDefault="00893DAB">
      <w:pPr>
        <w:rPr>
          <w:rFonts w:asciiTheme="majorHAnsi" w:hAnsiTheme="majorHAnsi" w:cstheme="majorHAnsi"/>
          <w:b/>
          <w:sz w:val="22"/>
          <w:szCs w:val="22"/>
        </w:rPr>
      </w:pPr>
    </w:p>
    <w:p w14:paraId="40B802BF" w14:textId="77777777" w:rsidR="00E53F1B" w:rsidRPr="00707CAA" w:rsidRDefault="00E53F1B" w:rsidP="007654C2">
      <w:pPr>
        <w:pStyle w:val="ListParagraph"/>
        <w:numPr>
          <w:ilvl w:val="0"/>
          <w:numId w:val="1"/>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6E4E3DCA" w14:textId="77777777"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0F31C83B" w14:textId="77777777" w:rsidTr="00282122">
        <w:trPr>
          <w:trHeight w:val="1316"/>
        </w:trPr>
        <w:tc>
          <w:tcPr>
            <w:tcW w:w="10795" w:type="dxa"/>
            <w:shd w:val="clear" w:color="auto" w:fill="F2F2F2" w:themeFill="background1" w:themeFillShade="F2"/>
          </w:tcPr>
          <w:p w14:paraId="4AA55782" w14:textId="77777777" w:rsidR="00415B47" w:rsidRDefault="00415B47" w:rsidP="007654C2">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w:t>
            </w:r>
            <w:proofErr w:type="gramStart"/>
            <w:r>
              <w:rPr>
                <w:rFonts w:asciiTheme="majorHAnsi" w:hAnsiTheme="majorHAnsi" w:cstheme="majorHAnsi"/>
                <w:i/>
                <w:iCs/>
                <w:sz w:val="20"/>
                <w:szCs w:val="20"/>
              </w:rPr>
              <w:t>e.g.</w:t>
            </w:r>
            <w:proofErr w:type="gramEnd"/>
            <w:r>
              <w:rPr>
                <w:rFonts w:asciiTheme="majorHAnsi" w:hAnsiTheme="majorHAnsi" w:cstheme="majorHAnsi"/>
                <w:i/>
                <w:iCs/>
                <w:sz w:val="20"/>
                <w:szCs w:val="20"/>
              </w:rPr>
              <w:t xml:space="preserve"> that shifted the lesson in progress?</w:t>
            </w:r>
          </w:p>
          <w:p w14:paraId="441AEA12" w14:textId="77777777" w:rsidR="00282122" w:rsidRPr="00707CAA" w:rsidRDefault="00282122" w:rsidP="007654C2">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57929831" w14:textId="77777777" w:rsidR="00282122" w:rsidRPr="00707CAA" w:rsidRDefault="00282122" w:rsidP="007654C2">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2DE57FF8" w14:textId="77777777" w:rsidR="00282122" w:rsidRPr="00707CAA" w:rsidRDefault="00282122" w:rsidP="007654C2">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586B23B6" w14:textId="77777777" w:rsidR="00282122" w:rsidRDefault="00282122" w:rsidP="007654C2">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2145D60F" w14:textId="77777777" w:rsidR="00282122" w:rsidRPr="00282122" w:rsidRDefault="00282122" w:rsidP="007654C2">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 xml:space="preserve">If this lesson is being observed, do you have a specific observation focus </w:t>
            </w:r>
            <w:proofErr w:type="gramStart"/>
            <w:r w:rsidRPr="00282122">
              <w:rPr>
                <w:rFonts w:asciiTheme="majorHAnsi" w:hAnsiTheme="majorHAnsi" w:cstheme="majorHAnsi"/>
                <w:i/>
                <w:iCs/>
                <w:sz w:val="20"/>
                <w:szCs w:val="20"/>
              </w:rPr>
              <w:t>in</w:t>
            </w:r>
            <w:proofErr w:type="gramEnd"/>
            <w:r w:rsidRPr="00282122">
              <w:rPr>
                <w:rFonts w:asciiTheme="majorHAnsi" w:hAnsiTheme="majorHAnsi" w:cstheme="majorHAnsi"/>
                <w:i/>
                <w:iCs/>
                <w:sz w:val="20"/>
                <w:szCs w:val="20"/>
              </w:rPr>
              <w:t xml:space="preserve"> mind?</w:t>
            </w:r>
          </w:p>
        </w:tc>
      </w:tr>
      <w:tr w:rsidR="00282122" w:rsidRPr="002A3E24" w14:paraId="0CD513F5" w14:textId="77777777" w:rsidTr="00282122">
        <w:trPr>
          <w:trHeight w:val="1831"/>
        </w:trPr>
        <w:tc>
          <w:tcPr>
            <w:tcW w:w="10795" w:type="dxa"/>
            <w:shd w:val="clear" w:color="auto" w:fill="FFFFFF" w:themeFill="background1"/>
          </w:tcPr>
          <w:p w14:paraId="3E9DD4DD" w14:textId="01F2F275" w:rsidR="00282122" w:rsidRDefault="00216EB4" w:rsidP="001C75B3">
            <w:pPr>
              <w:rPr>
                <w:rFonts w:asciiTheme="majorHAnsi" w:hAnsiTheme="majorHAnsi" w:cstheme="majorHAnsi"/>
                <w:sz w:val="20"/>
                <w:szCs w:val="20"/>
              </w:rPr>
            </w:pPr>
            <w:r>
              <w:rPr>
                <w:rFonts w:asciiTheme="majorHAnsi" w:hAnsiTheme="majorHAnsi" w:cstheme="majorHAnsi"/>
                <w:sz w:val="20"/>
                <w:szCs w:val="20"/>
              </w:rPr>
              <w:t>Strengths</w:t>
            </w:r>
          </w:p>
          <w:p w14:paraId="133AA40B" w14:textId="77777777" w:rsidR="001C75B3" w:rsidRDefault="001C75B3" w:rsidP="001C75B3">
            <w:pPr>
              <w:pStyle w:val="ListParagraph"/>
              <w:numPr>
                <w:ilvl w:val="0"/>
                <w:numId w:val="5"/>
              </w:numPr>
              <w:rPr>
                <w:rFonts w:asciiTheme="majorHAnsi" w:hAnsiTheme="majorHAnsi" w:cstheme="majorHAnsi"/>
                <w:sz w:val="20"/>
                <w:szCs w:val="20"/>
              </w:rPr>
            </w:pPr>
            <w:r>
              <w:rPr>
                <w:rFonts w:asciiTheme="majorHAnsi" w:hAnsiTheme="majorHAnsi" w:cstheme="majorHAnsi"/>
                <w:sz w:val="20"/>
                <w:szCs w:val="20"/>
              </w:rPr>
              <w:t>During the art portion of the lesson, I realized the lineup for more materials was getting quite long and began checking 2-3 students work at a time instead of individually. Looking back, I would provide the materials for each student/table to access easily but ask the students to show me their work before moving on to the next stage of the lifecycle. This way, I would have more time to manage the entire class as handing out materials took up a decent amount of time, while also watching the individual progress of each student.</w:t>
            </w:r>
          </w:p>
          <w:p w14:paraId="10C29496" w14:textId="77777777" w:rsidR="00216EB4" w:rsidRDefault="00216EB4" w:rsidP="001C75B3">
            <w:pPr>
              <w:pStyle w:val="ListParagraph"/>
              <w:numPr>
                <w:ilvl w:val="0"/>
                <w:numId w:val="5"/>
              </w:numPr>
              <w:rPr>
                <w:rFonts w:asciiTheme="majorHAnsi" w:hAnsiTheme="majorHAnsi" w:cstheme="majorHAnsi"/>
                <w:sz w:val="20"/>
                <w:szCs w:val="20"/>
              </w:rPr>
            </w:pPr>
            <w:r>
              <w:rPr>
                <w:rFonts w:asciiTheme="majorHAnsi" w:hAnsiTheme="majorHAnsi" w:cstheme="majorHAnsi"/>
                <w:sz w:val="20"/>
                <w:szCs w:val="20"/>
              </w:rPr>
              <w:t>I was very impressed with how well the students handled the 4-step art project. This gave me confidence that I had their attention while explaining instructions and showed me that I can continue giving multi-step instructions in other lessons.</w:t>
            </w:r>
          </w:p>
          <w:p w14:paraId="38DC01E0" w14:textId="77777777" w:rsidR="00216EB4" w:rsidRDefault="00216EB4" w:rsidP="001C75B3">
            <w:pPr>
              <w:pStyle w:val="ListParagraph"/>
              <w:numPr>
                <w:ilvl w:val="0"/>
                <w:numId w:val="5"/>
              </w:numPr>
              <w:rPr>
                <w:rFonts w:asciiTheme="majorHAnsi" w:hAnsiTheme="majorHAnsi" w:cstheme="majorHAnsi"/>
                <w:sz w:val="20"/>
                <w:szCs w:val="20"/>
              </w:rPr>
            </w:pPr>
            <w:r>
              <w:rPr>
                <w:rFonts w:asciiTheme="majorHAnsi" w:hAnsiTheme="majorHAnsi" w:cstheme="majorHAnsi"/>
                <w:sz w:val="20"/>
                <w:szCs w:val="20"/>
              </w:rPr>
              <w:t xml:space="preserve">Sitting at the rainbow table with has chairs for 4 students to do their work in front of me went well for the students who struggle with fine motor skill activities. I was able to give them direct instruction or tips to complete each lifecycle stage and pull any students who looked like they could use some help when they showed me their work between stages. </w:t>
            </w:r>
          </w:p>
          <w:p w14:paraId="08DCB8DB" w14:textId="77777777" w:rsidR="00216EB4" w:rsidRDefault="00216EB4" w:rsidP="001C75B3">
            <w:pPr>
              <w:pStyle w:val="ListParagraph"/>
              <w:numPr>
                <w:ilvl w:val="0"/>
                <w:numId w:val="5"/>
              </w:numPr>
              <w:rPr>
                <w:rFonts w:asciiTheme="majorHAnsi" w:hAnsiTheme="majorHAnsi" w:cstheme="majorHAnsi"/>
                <w:sz w:val="20"/>
                <w:szCs w:val="20"/>
              </w:rPr>
            </w:pPr>
            <w:r>
              <w:rPr>
                <w:rFonts w:asciiTheme="majorHAnsi" w:hAnsiTheme="majorHAnsi" w:cstheme="majorHAnsi"/>
                <w:sz w:val="20"/>
                <w:szCs w:val="20"/>
              </w:rPr>
              <w:t>All students were able to complete the lesson in the time given</w:t>
            </w:r>
          </w:p>
          <w:p w14:paraId="72CAAE43" w14:textId="77777777" w:rsidR="00CE509F" w:rsidRDefault="00CE509F" w:rsidP="00CE509F">
            <w:pPr>
              <w:rPr>
                <w:rFonts w:asciiTheme="majorHAnsi" w:hAnsiTheme="majorHAnsi" w:cstheme="majorHAnsi"/>
                <w:sz w:val="20"/>
                <w:szCs w:val="20"/>
              </w:rPr>
            </w:pPr>
          </w:p>
          <w:p w14:paraId="531A988C" w14:textId="6EBABE2E" w:rsidR="00CE509F" w:rsidRDefault="00CE509F" w:rsidP="00CE509F">
            <w:pPr>
              <w:rPr>
                <w:rFonts w:asciiTheme="majorHAnsi" w:hAnsiTheme="majorHAnsi" w:cstheme="majorHAnsi"/>
                <w:sz w:val="20"/>
                <w:szCs w:val="20"/>
              </w:rPr>
            </w:pPr>
            <w:r>
              <w:rPr>
                <w:rFonts w:asciiTheme="majorHAnsi" w:hAnsiTheme="majorHAnsi" w:cstheme="majorHAnsi"/>
                <w:sz w:val="20"/>
                <w:szCs w:val="20"/>
              </w:rPr>
              <w:t>Future Revisions/Grows:</w:t>
            </w:r>
          </w:p>
          <w:p w14:paraId="7418DC58" w14:textId="389CEC96" w:rsidR="00CE509F" w:rsidRDefault="00CE509F" w:rsidP="00CE509F">
            <w:pPr>
              <w:pStyle w:val="ListParagraph"/>
              <w:numPr>
                <w:ilvl w:val="0"/>
                <w:numId w:val="5"/>
              </w:numPr>
              <w:rPr>
                <w:rFonts w:asciiTheme="majorHAnsi" w:hAnsiTheme="majorHAnsi" w:cstheme="majorHAnsi"/>
                <w:sz w:val="20"/>
                <w:szCs w:val="20"/>
              </w:rPr>
            </w:pPr>
            <w:r>
              <w:rPr>
                <w:rFonts w:asciiTheme="majorHAnsi" w:hAnsiTheme="majorHAnsi" w:cstheme="majorHAnsi"/>
                <w:sz w:val="20"/>
                <w:szCs w:val="20"/>
              </w:rPr>
              <w:t>I would provide the materials for each student/table to access easily but ask the students to show me their work before moving on to the next stage of the lifecycle. This way, I would have more time to manage the entire class as handing out materials took up a decent amount of time, while also watching the individual progress of each student.</w:t>
            </w:r>
          </w:p>
          <w:p w14:paraId="772D09CF" w14:textId="380E6507" w:rsidR="00CE509F" w:rsidRDefault="00CE509F" w:rsidP="00CE509F">
            <w:pPr>
              <w:pStyle w:val="ListParagraph"/>
              <w:numPr>
                <w:ilvl w:val="0"/>
                <w:numId w:val="5"/>
              </w:numPr>
              <w:rPr>
                <w:rFonts w:asciiTheme="majorHAnsi" w:hAnsiTheme="majorHAnsi" w:cstheme="majorHAnsi"/>
                <w:sz w:val="20"/>
                <w:szCs w:val="20"/>
              </w:rPr>
            </w:pPr>
            <w:r>
              <w:rPr>
                <w:rFonts w:asciiTheme="majorHAnsi" w:hAnsiTheme="majorHAnsi" w:cstheme="majorHAnsi"/>
                <w:sz w:val="20"/>
                <w:szCs w:val="20"/>
              </w:rPr>
              <w:lastRenderedPageBreak/>
              <w:t xml:space="preserve">This would help with my other difficulty during the lesson – managing the students who were working while checking the other student’s finished work. The rainbow table gave me a decent vantage point </w:t>
            </w:r>
            <w:r w:rsidR="0076513F">
              <w:rPr>
                <w:rFonts w:asciiTheme="majorHAnsi" w:hAnsiTheme="majorHAnsi" w:cstheme="majorHAnsi"/>
                <w:sz w:val="20"/>
                <w:szCs w:val="20"/>
              </w:rPr>
              <w:t>for watching all students work, however there were still some instances where I wish I had told students off/reminded students to focus but missed the chance due to working with individuals or small groups of students rather than overseeing the whole class. The time saved by having students access all the materials by themselves would have helped with this issue.</w:t>
            </w:r>
          </w:p>
          <w:p w14:paraId="06D5E8B6" w14:textId="77777777" w:rsidR="0076513F" w:rsidRDefault="00CE509F" w:rsidP="00A62A79">
            <w:pPr>
              <w:pStyle w:val="ListParagraph"/>
              <w:numPr>
                <w:ilvl w:val="0"/>
                <w:numId w:val="5"/>
              </w:numPr>
              <w:rPr>
                <w:rFonts w:asciiTheme="majorHAnsi" w:hAnsiTheme="majorHAnsi" w:cstheme="majorHAnsi"/>
                <w:sz w:val="20"/>
                <w:szCs w:val="20"/>
              </w:rPr>
            </w:pPr>
            <w:r>
              <w:rPr>
                <w:rFonts w:asciiTheme="majorHAnsi" w:hAnsiTheme="majorHAnsi" w:cstheme="majorHAnsi"/>
                <w:sz w:val="20"/>
                <w:szCs w:val="20"/>
              </w:rPr>
              <w:t>One student was working with me at the rainbow table who was capable of completing it without my help – would know this after spending more time with him</w:t>
            </w:r>
          </w:p>
          <w:p w14:paraId="03DB3D8E" w14:textId="5CB12EC0" w:rsidR="00A62A79" w:rsidRPr="00A62A79" w:rsidRDefault="00A62A79" w:rsidP="00A62A79">
            <w:pPr>
              <w:pStyle w:val="ListParagraph"/>
              <w:numPr>
                <w:ilvl w:val="0"/>
                <w:numId w:val="5"/>
              </w:numPr>
              <w:rPr>
                <w:rFonts w:asciiTheme="majorHAnsi" w:hAnsiTheme="majorHAnsi" w:cstheme="majorHAnsi"/>
                <w:sz w:val="20"/>
                <w:szCs w:val="20"/>
              </w:rPr>
            </w:pPr>
            <w:r>
              <w:rPr>
                <w:rFonts w:asciiTheme="majorHAnsi" w:hAnsiTheme="majorHAnsi" w:cstheme="majorHAnsi"/>
                <w:sz w:val="20"/>
                <w:szCs w:val="20"/>
              </w:rPr>
              <w:t>Professional standards noted throughout observation</w:t>
            </w:r>
          </w:p>
        </w:tc>
      </w:tr>
    </w:tbl>
    <w:p w14:paraId="656B474A" w14:textId="77777777" w:rsidR="002D1DBA" w:rsidRPr="002A3E24" w:rsidRDefault="002D1DBA" w:rsidP="002D1DBA">
      <w:pPr>
        <w:rPr>
          <w:rFonts w:asciiTheme="majorHAnsi" w:hAnsiTheme="majorHAnsi" w:cstheme="majorHAnsi"/>
          <w:i/>
          <w:sz w:val="22"/>
          <w:szCs w:val="22"/>
        </w:rPr>
      </w:pPr>
    </w:p>
    <w:p w14:paraId="5F9ABEF1" w14:textId="77777777" w:rsidR="00E53F1B" w:rsidRPr="002A3E24" w:rsidRDefault="00E53F1B" w:rsidP="00E53F1B">
      <w:pPr>
        <w:rPr>
          <w:rFonts w:asciiTheme="majorHAnsi" w:hAnsiTheme="majorHAnsi" w:cstheme="majorHAnsi"/>
          <w:i/>
          <w:sz w:val="22"/>
          <w:szCs w:val="22"/>
        </w:rPr>
      </w:pPr>
    </w:p>
    <w:p w14:paraId="4E9C1451" w14:textId="77777777" w:rsidR="000C2D8A" w:rsidRPr="002A3E24" w:rsidRDefault="007C355E" w:rsidP="007C355E">
      <w:pPr>
        <w:rPr>
          <w:rFonts w:asciiTheme="majorHAnsi" w:hAnsiTheme="majorHAnsi" w:cstheme="majorHAnsi"/>
          <w:b/>
        </w:rPr>
      </w:pPr>
      <w:r w:rsidRPr="002A3E24">
        <w:rPr>
          <w:rFonts w:asciiTheme="majorHAnsi" w:hAnsiTheme="majorHAnsi" w:cstheme="majorHAnsi"/>
          <w:b/>
        </w:rPr>
        <w:t xml:space="preserve"> </w:t>
      </w:r>
    </w:p>
    <w:sectPr w:rsidR="000C2D8A" w:rsidRPr="002A3E24" w:rsidSect="004B5079">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3ED91" w14:textId="77777777" w:rsidR="00470E69" w:rsidRDefault="00470E69">
      <w:pPr>
        <w:rPr>
          <w:rFonts w:cs="Times New Roman"/>
        </w:rPr>
      </w:pPr>
      <w:r>
        <w:rPr>
          <w:rFonts w:cs="Times New Roman"/>
        </w:rPr>
        <w:separator/>
      </w:r>
    </w:p>
  </w:endnote>
  <w:endnote w:type="continuationSeparator" w:id="0">
    <w:p w14:paraId="3F466C79" w14:textId="77777777" w:rsidR="00470E69" w:rsidRDefault="00470E6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altName w:val="﷽﷽﷽﷽﷽"/>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7C492" w14:textId="77777777" w:rsidR="00DF37ED" w:rsidRDefault="00DF3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4C53F" w14:textId="77777777" w:rsidR="00A87CB0" w:rsidRDefault="00A87CB0">
    <w:pPr>
      <w:pStyle w:val="Footer"/>
      <w:jc w:val="right"/>
      <w:rPr>
        <w:sz w:val="22"/>
        <w:szCs w:val="22"/>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B35D5" w14:textId="77777777" w:rsidR="00DF37ED" w:rsidRDefault="00DF3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4D1AC" w14:textId="77777777" w:rsidR="00470E69" w:rsidRDefault="00470E69">
      <w:pPr>
        <w:rPr>
          <w:rFonts w:cs="Times New Roman"/>
        </w:rPr>
      </w:pPr>
      <w:r>
        <w:rPr>
          <w:rFonts w:cs="Times New Roman"/>
        </w:rPr>
        <w:separator/>
      </w:r>
    </w:p>
  </w:footnote>
  <w:footnote w:type="continuationSeparator" w:id="0">
    <w:p w14:paraId="68C0897F" w14:textId="77777777" w:rsidR="00470E69" w:rsidRDefault="00470E6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E51E4" w14:textId="77777777" w:rsidR="00DF37ED" w:rsidRDefault="00DF3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9AC51" w14:textId="77777777" w:rsidR="00DF37ED" w:rsidRDefault="00DF3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78080" w14:textId="77777777" w:rsidR="00DF37ED" w:rsidRDefault="00DF3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F5A66"/>
    <w:multiLevelType w:val="hybridMultilevel"/>
    <w:tmpl w:val="A80C48F6"/>
    <w:lvl w:ilvl="0" w:tplc="D2D605A0">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8654E"/>
    <w:multiLevelType w:val="hybridMultilevel"/>
    <w:tmpl w:val="A55A02A2"/>
    <w:lvl w:ilvl="0" w:tplc="7702F110">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5592A"/>
    <w:multiLevelType w:val="hybridMultilevel"/>
    <w:tmpl w:val="4ABEA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A4556F"/>
    <w:multiLevelType w:val="hybridMultilevel"/>
    <w:tmpl w:val="B3E01D10"/>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260064"/>
    <w:multiLevelType w:val="hybridMultilevel"/>
    <w:tmpl w:val="06622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EB0BF6"/>
    <w:multiLevelType w:val="hybridMultilevel"/>
    <w:tmpl w:val="C7128398"/>
    <w:lvl w:ilvl="0" w:tplc="C11CE068">
      <w:start w:val="40"/>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7"/>
  </w:num>
  <w:num w:numId="6">
    <w:abstractNumId w:val="1"/>
  </w:num>
  <w:num w:numId="7">
    <w:abstractNumId w:val="2"/>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B46"/>
    <w:rsid w:val="00002F6E"/>
    <w:rsid w:val="00005B3F"/>
    <w:rsid w:val="00036CF8"/>
    <w:rsid w:val="0003760A"/>
    <w:rsid w:val="00052AA0"/>
    <w:rsid w:val="00072189"/>
    <w:rsid w:val="00082C86"/>
    <w:rsid w:val="00097C3B"/>
    <w:rsid w:val="000A0690"/>
    <w:rsid w:val="000B100B"/>
    <w:rsid w:val="000B1D88"/>
    <w:rsid w:val="000B3E5E"/>
    <w:rsid w:val="000B6952"/>
    <w:rsid w:val="000B7571"/>
    <w:rsid w:val="000C2D8A"/>
    <w:rsid w:val="000D13F0"/>
    <w:rsid w:val="000D6085"/>
    <w:rsid w:val="000F418F"/>
    <w:rsid w:val="000F7F01"/>
    <w:rsid w:val="00101B25"/>
    <w:rsid w:val="00107784"/>
    <w:rsid w:val="001524B1"/>
    <w:rsid w:val="00162C3D"/>
    <w:rsid w:val="00165B3B"/>
    <w:rsid w:val="00181267"/>
    <w:rsid w:val="001903F5"/>
    <w:rsid w:val="001B7074"/>
    <w:rsid w:val="001C1C94"/>
    <w:rsid w:val="001C75B3"/>
    <w:rsid w:val="001D2E0E"/>
    <w:rsid w:val="001D2E7E"/>
    <w:rsid w:val="001E7CD4"/>
    <w:rsid w:val="001F5567"/>
    <w:rsid w:val="00210166"/>
    <w:rsid w:val="00210CF5"/>
    <w:rsid w:val="00216EB4"/>
    <w:rsid w:val="00222B3C"/>
    <w:rsid w:val="002412A1"/>
    <w:rsid w:val="0025102B"/>
    <w:rsid w:val="002562E6"/>
    <w:rsid w:val="00256A84"/>
    <w:rsid w:val="00267D5F"/>
    <w:rsid w:val="00270524"/>
    <w:rsid w:val="00280B79"/>
    <w:rsid w:val="00282122"/>
    <w:rsid w:val="00292B0D"/>
    <w:rsid w:val="00296F6E"/>
    <w:rsid w:val="00297313"/>
    <w:rsid w:val="002A3E24"/>
    <w:rsid w:val="002D1DBA"/>
    <w:rsid w:val="002E13FB"/>
    <w:rsid w:val="002E576C"/>
    <w:rsid w:val="002E6722"/>
    <w:rsid w:val="002F0D88"/>
    <w:rsid w:val="00301E63"/>
    <w:rsid w:val="00302204"/>
    <w:rsid w:val="0030437D"/>
    <w:rsid w:val="003061B0"/>
    <w:rsid w:val="00307287"/>
    <w:rsid w:val="00307CB8"/>
    <w:rsid w:val="00307FE4"/>
    <w:rsid w:val="00325B6D"/>
    <w:rsid w:val="003300B9"/>
    <w:rsid w:val="00330DC8"/>
    <w:rsid w:val="0034255C"/>
    <w:rsid w:val="003707A0"/>
    <w:rsid w:val="00387CEA"/>
    <w:rsid w:val="003A0225"/>
    <w:rsid w:val="003A325F"/>
    <w:rsid w:val="003B13BD"/>
    <w:rsid w:val="003C3E22"/>
    <w:rsid w:val="003E5A6B"/>
    <w:rsid w:val="00411C2B"/>
    <w:rsid w:val="00415B47"/>
    <w:rsid w:val="0043035D"/>
    <w:rsid w:val="004448EB"/>
    <w:rsid w:val="00447ADE"/>
    <w:rsid w:val="00470E69"/>
    <w:rsid w:val="0048042E"/>
    <w:rsid w:val="004867A2"/>
    <w:rsid w:val="00487958"/>
    <w:rsid w:val="004B5079"/>
    <w:rsid w:val="004C10E5"/>
    <w:rsid w:val="004D1BFA"/>
    <w:rsid w:val="004D6B7A"/>
    <w:rsid w:val="004D713C"/>
    <w:rsid w:val="00507AA7"/>
    <w:rsid w:val="0051558C"/>
    <w:rsid w:val="005410F0"/>
    <w:rsid w:val="005431D7"/>
    <w:rsid w:val="0056197D"/>
    <w:rsid w:val="005C45F2"/>
    <w:rsid w:val="005D13B2"/>
    <w:rsid w:val="005D6EFF"/>
    <w:rsid w:val="005D7076"/>
    <w:rsid w:val="005E286D"/>
    <w:rsid w:val="005F4ED2"/>
    <w:rsid w:val="00612BDC"/>
    <w:rsid w:val="00621742"/>
    <w:rsid w:val="00622D1E"/>
    <w:rsid w:val="00623E81"/>
    <w:rsid w:val="00633ADD"/>
    <w:rsid w:val="0063795D"/>
    <w:rsid w:val="00643A96"/>
    <w:rsid w:val="00665CC3"/>
    <w:rsid w:val="00673835"/>
    <w:rsid w:val="00675CB7"/>
    <w:rsid w:val="006825B3"/>
    <w:rsid w:val="00691B8D"/>
    <w:rsid w:val="006A4AB0"/>
    <w:rsid w:val="006B69E2"/>
    <w:rsid w:val="006C41F1"/>
    <w:rsid w:val="006D4700"/>
    <w:rsid w:val="007024A3"/>
    <w:rsid w:val="00707B64"/>
    <w:rsid w:val="00707CAA"/>
    <w:rsid w:val="00721747"/>
    <w:rsid w:val="007273E4"/>
    <w:rsid w:val="0076513F"/>
    <w:rsid w:val="007654C2"/>
    <w:rsid w:val="0076551E"/>
    <w:rsid w:val="007672F7"/>
    <w:rsid w:val="007A54CE"/>
    <w:rsid w:val="007C355E"/>
    <w:rsid w:val="007D2BAC"/>
    <w:rsid w:val="007E3504"/>
    <w:rsid w:val="007F04B8"/>
    <w:rsid w:val="007F2C20"/>
    <w:rsid w:val="008156A9"/>
    <w:rsid w:val="0082137A"/>
    <w:rsid w:val="0083079B"/>
    <w:rsid w:val="008340C1"/>
    <w:rsid w:val="00834D1F"/>
    <w:rsid w:val="0086245E"/>
    <w:rsid w:val="0087785A"/>
    <w:rsid w:val="00883BC7"/>
    <w:rsid w:val="0088574E"/>
    <w:rsid w:val="0088649F"/>
    <w:rsid w:val="00893ACB"/>
    <w:rsid w:val="00893DAB"/>
    <w:rsid w:val="008C45B2"/>
    <w:rsid w:val="008D223B"/>
    <w:rsid w:val="008D6367"/>
    <w:rsid w:val="008D7E47"/>
    <w:rsid w:val="008E1F70"/>
    <w:rsid w:val="008E4D9E"/>
    <w:rsid w:val="008F1606"/>
    <w:rsid w:val="008F1B4B"/>
    <w:rsid w:val="00900B71"/>
    <w:rsid w:val="00917DB6"/>
    <w:rsid w:val="00931ACE"/>
    <w:rsid w:val="009545EC"/>
    <w:rsid w:val="00965AC0"/>
    <w:rsid w:val="009722A2"/>
    <w:rsid w:val="009827C2"/>
    <w:rsid w:val="009C0AAB"/>
    <w:rsid w:val="00A069EB"/>
    <w:rsid w:val="00A147C3"/>
    <w:rsid w:val="00A56954"/>
    <w:rsid w:val="00A62A79"/>
    <w:rsid w:val="00A83616"/>
    <w:rsid w:val="00A87CB0"/>
    <w:rsid w:val="00AB5EB9"/>
    <w:rsid w:val="00AD148F"/>
    <w:rsid w:val="00AD5B96"/>
    <w:rsid w:val="00AE0780"/>
    <w:rsid w:val="00B042CC"/>
    <w:rsid w:val="00B0549F"/>
    <w:rsid w:val="00B20FB3"/>
    <w:rsid w:val="00B23060"/>
    <w:rsid w:val="00B4321E"/>
    <w:rsid w:val="00B52BFA"/>
    <w:rsid w:val="00B536EB"/>
    <w:rsid w:val="00B7615E"/>
    <w:rsid w:val="00B9028C"/>
    <w:rsid w:val="00B9523C"/>
    <w:rsid w:val="00BC7F4E"/>
    <w:rsid w:val="00BE7DA3"/>
    <w:rsid w:val="00BF10E7"/>
    <w:rsid w:val="00BF14F6"/>
    <w:rsid w:val="00BF5B46"/>
    <w:rsid w:val="00C024D3"/>
    <w:rsid w:val="00C12AFE"/>
    <w:rsid w:val="00C3338D"/>
    <w:rsid w:val="00C37A84"/>
    <w:rsid w:val="00C477E6"/>
    <w:rsid w:val="00C8481C"/>
    <w:rsid w:val="00C90C0D"/>
    <w:rsid w:val="00CA28C9"/>
    <w:rsid w:val="00CB4CBB"/>
    <w:rsid w:val="00CD0D9F"/>
    <w:rsid w:val="00CE1D5C"/>
    <w:rsid w:val="00CE509F"/>
    <w:rsid w:val="00CE7D99"/>
    <w:rsid w:val="00CF4880"/>
    <w:rsid w:val="00D01327"/>
    <w:rsid w:val="00D1153F"/>
    <w:rsid w:val="00D12190"/>
    <w:rsid w:val="00D2040C"/>
    <w:rsid w:val="00D21AC4"/>
    <w:rsid w:val="00D23AAA"/>
    <w:rsid w:val="00D40150"/>
    <w:rsid w:val="00D441B2"/>
    <w:rsid w:val="00D44E20"/>
    <w:rsid w:val="00D84291"/>
    <w:rsid w:val="00D93A8B"/>
    <w:rsid w:val="00D9443B"/>
    <w:rsid w:val="00DA2AED"/>
    <w:rsid w:val="00DE51BE"/>
    <w:rsid w:val="00DF37ED"/>
    <w:rsid w:val="00E147E5"/>
    <w:rsid w:val="00E247FD"/>
    <w:rsid w:val="00E40F39"/>
    <w:rsid w:val="00E53F1B"/>
    <w:rsid w:val="00E955B4"/>
    <w:rsid w:val="00EA4A2A"/>
    <w:rsid w:val="00EA5CDE"/>
    <w:rsid w:val="00EA7F34"/>
    <w:rsid w:val="00EB063E"/>
    <w:rsid w:val="00ED5265"/>
    <w:rsid w:val="00ED7A4A"/>
    <w:rsid w:val="00EE4142"/>
    <w:rsid w:val="00EE781F"/>
    <w:rsid w:val="00EF14B3"/>
    <w:rsid w:val="00EF488A"/>
    <w:rsid w:val="00F015D0"/>
    <w:rsid w:val="00F07B7B"/>
    <w:rsid w:val="00F10196"/>
    <w:rsid w:val="00F15650"/>
    <w:rsid w:val="00F16DE6"/>
    <w:rsid w:val="00F17684"/>
    <w:rsid w:val="00F250BD"/>
    <w:rsid w:val="00F25141"/>
    <w:rsid w:val="00F263FD"/>
    <w:rsid w:val="00F34692"/>
    <w:rsid w:val="00F42BB4"/>
    <w:rsid w:val="00F44FFC"/>
    <w:rsid w:val="00F530C5"/>
    <w:rsid w:val="00F71C8B"/>
    <w:rsid w:val="00F77C16"/>
    <w:rsid w:val="00F830D5"/>
    <w:rsid w:val="00F8637B"/>
    <w:rsid w:val="00F92924"/>
    <w:rsid w:val="00F9516C"/>
    <w:rsid w:val="00F95BC9"/>
    <w:rsid w:val="00FA4EFE"/>
    <w:rsid w:val="00FC5FDA"/>
    <w:rsid w:val="00FE42E0"/>
    <w:rsid w:val="00FF3D2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DC3FE5"/>
  <w15:docId w15:val="{70591097-B155-8042-8305-B6CACC3D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semiHidden/>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5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gov.bc.ca/competencies" TargetMode="External"/><Relationship Id="rId18" Type="http://schemas.openxmlformats.org/officeDocument/2006/relationships/hyperlink" Target="https://curriculum.gov.bc.ca/classroom-assess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dropbox.com/s/g7l0nd7jah1o927/InstructionalDesignMap.pdf?dl=0" TargetMode="External"/><Relationship Id="rId17" Type="http://schemas.openxmlformats.org/officeDocument/2006/relationships/hyperlink" Target="https://www.dropbox.com/s/g7l0nd7jah1o927/InstructionalDesignMap.pdf?dl=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curriculum.gov.bc.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curriculum.gov.bc.ca/"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ropbox.com/s/g7l0nd7jah1o927/InstructionalDesignMap.pdf?dl=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gov.bc.ca/assets/gov/education/administration/kindergarten-to-grade-12/indigenous-education/awp_moving_forward.pdf"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thfowler/Desktop/UNBC.Lesson.Plan.Template.2022%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4CB0E-441F-DB49-8C56-1FDF216FB5DE}">
  <ds:schemaRefs>
    <ds:schemaRef ds:uri="http://schemas.openxmlformats.org/officeDocument/2006/bibliography"/>
  </ds:schemaRefs>
</ds:datastoreItem>
</file>

<file path=customXml/itemProps2.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0FC70-CDB4-4583-968D-8E794698F82E}">
  <ds:schemaRefs>
    <ds:schemaRef ds:uri="http://schemas.microsoft.com/sharepoint/v3/contenttype/forms"/>
  </ds:schemaRefs>
</ds:datastoreItem>
</file>

<file path=customXml/itemProps4.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UNBC.Lesson.Plan.Template.2022 copy.dotx</Template>
  <TotalTime>31</TotalTime>
  <Pages>6</Pages>
  <Words>2332</Words>
  <Characters>13296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Microsoft Office User</dc:creator>
  <cp:keywords/>
  <dc:description/>
  <cp:lastModifiedBy>Beth Fowler</cp:lastModifiedBy>
  <cp:revision>8</cp:revision>
  <cp:lastPrinted>2021-05-16T21:54:00Z</cp:lastPrinted>
  <dcterms:created xsi:type="dcterms:W3CDTF">2022-05-31T14:56:00Z</dcterms:created>
  <dcterms:modified xsi:type="dcterms:W3CDTF">2022-05-31T20:34:00Z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